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6C" w:rsidRPr="00E9486C" w:rsidRDefault="00E9486C" w:rsidP="00E9486C">
      <w:pPr>
        <w:spacing w:line="432" w:lineRule="auto"/>
        <w:jc w:val="center"/>
        <w:rPr>
          <w:rFonts w:ascii="楷体" w:eastAsia="楷体" w:hAnsi="楷体"/>
          <w:b/>
          <w:sz w:val="30"/>
          <w:szCs w:val="30"/>
        </w:rPr>
      </w:pPr>
      <w:r w:rsidRPr="00E9486C">
        <w:rPr>
          <w:rFonts w:ascii="楷体" w:eastAsia="楷体" w:hAnsi="楷体"/>
          <w:b/>
          <w:sz w:val="30"/>
          <w:szCs w:val="30"/>
        </w:rPr>
        <w:t>习近平在全国教育大会上强调</w:t>
      </w:r>
    </w:p>
    <w:p w:rsidR="00E9486C" w:rsidRPr="00E9486C" w:rsidRDefault="00E9486C" w:rsidP="00E9486C">
      <w:pPr>
        <w:spacing w:line="500" w:lineRule="exact"/>
        <w:jc w:val="center"/>
        <w:outlineLvl w:val="1"/>
        <w:rPr>
          <w:rFonts w:ascii="微软雅黑" w:eastAsia="微软雅黑" w:hAnsi="微软雅黑"/>
          <w:b/>
          <w:bCs/>
          <w:kern w:val="36"/>
          <w:sz w:val="33"/>
          <w:szCs w:val="33"/>
        </w:rPr>
      </w:pPr>
      <w:r w:rsidRPr="00E9486C">
        <w:rPr>
          <w:rFonts w:ascii="微软雅黑" w:eastAsia="微软雅黑" w:hAnsi="微软雅黑" w:hint="eastAsia"/>
          <w:b/>
          <w:bCs/>
          <w:kern w:val="36"/>
          <w:sz w:val="33"/>
          <w:szCs w:val="33"/>
        </w:rPr>
        <w:t>坚持中国特色社会主义教育发展道路</w:t>
      </w:r>
      <w:r w:rsidRPr="00E9486C">
        <w:rPr>
          <w:rFonts w:ascii="微软雅黑" w:eastAsia="微软雅黑" w:hAnsi="微软雅黑" w:hint="eastAsia"/>
          <w:b/>
          <w:bCs/>
          <w:kern w:val="36"/>
          <w:sz w:val="33"/>
          <w:szCs w:val="33"/>
        </w:rPr>
        <w:br/>
        <w:t>培养德智体美劳全面发展的社会主义建设者和接班人</w:t>
      </w:r>
    </w:p>
    <w:p w:rsidR="00B4457D" w:rsidRDefault="00E9486C" w:rsidP="00E9486C">
      <w:pPr>
        <w:spacing w:line="500" w:lineRule="exact"/>
        <w:jc w:val="center"/>
        <w:outlineLvl w:val="2"/>
        <w:rPr>
          <w:rFonts w:ascii="楷体" w:eastAsia="楷体" w:hAnsi="楷体"/>
          <w:b/>
          <w:sz w:val="30"/>
          <w:szCs w:val="30"/>
        </w:rPr>
      </w:pPr>
      <w:r w:rsidRPr="00E9486C">
        <w:rPr>
          <w:rFonts w:ascii="楷体" w:eastAsia="楷体" w:hAnsi="楷体"/>
          <w:b/>
          <w:sz w:val="30"/>
          <w:szCs w:val="30"/>
        </w:rPr>
        <w:t>习近平代表党中央向全国广大教师和教育工作者致以节日的</w:t>
      </w:r>
    </w:p>
    <w:p w:rsidR="00E9486C" w:rsidRPr="00E9486C" w:rsidRDefault="00E9486C" w:rsidP="00E9486C">
      <w:pPr>
        <w:spacing w:line="500" w:lineRule="exact"/>
        <w:jc w:val="center"/>
        <w:outlineLvl w:val="2"/>
        <w:rPr>
          <w:rFonts w:ascii="楷体" w:eastAsia="楷体" w:hAnsi="楷体"/>
          <w:b/>
          <w:sz w:val="30"/>
          <w:szCs w:val="30"/>
        </w:rPr>
      </w:pPr>
      <w:r w:rsidRPr="00E9486C">
        <w:rPr>
          <w:rFonts w:ascii="楷体" w:eastAsia="楷体" w:hAnsi="楷体"/>
          <w:b/>
          <w:sz w:val="30"/>
          <w:szCs w:val="30"/>
        </w:rPr>
        <w:t>热烈祝贺和诚挚问候</w:t>
      </w:r>
    </w:p>
    <w:p w:rsidR="00E9486C" w:rsidRPr="00E9486C" w:rsidRDefault="00E9486C" w:rsidP="00E9486C">
      <w:pPr>
        <w:spacing w:line="500" w:lineRule="exact"/>
        <w:jc w:val="center"/>
        <w:outlineLvl w:val="2"/>
        <w:rPr>
          <w:rFonts w:ascii="楷体" w:eastAsia="楷体" w:hAnsi="楷体"/>
          <w:b/>
          <w:sz w:val="30"/>
          <w:szCs w:val="30"/>
        </w:rPr>
      </w:pPr>
      <w:r w:rsidRPr="00E9486C">
        <w:rPr>
          <w:rFonts w:ascii="楷体" w:eastAsia="楷体" w:hAnsi="楷体"/>
          <w:b/>
          <w:sz w:val="30"/>
          <w:szCs w:val="30"/>
        </w:rPr>
        <w:t>李克</w:t>
      </w:r>
      <w:proofErr w:type="gramStart"/>
      <w:r w:rsidRPr="00E9486C">
        <w:rPr>
          <w:rFonts w:ascii="楷体" w:eastAsia="楷体" w:hAnsi="楷体"/>
          <w:b/>
          <w:sz w:val="30"/>
          <w:szCs w:val="30"/>
        </w:rPr>
        <w:t>强讲话</w:t>
      </w:r>
      <w:proofErr w:type="gramEnd"/>
      <w:r w:rsidRPr="00E9486C">
        <w:rPr>
          <w:rFonts w:ascii="楷体" w:eastAsia="楷体" w:hAnsi="楷体"/>
          <w:b/>
          <w:sz w:val="30"/>
          <w:szCs w:val="30"/>
        </w:rPr>
        <w:t xml:space="preserve"> 汪洋王沪宁</w:t>
      </w:r>
      <w:proofErr w:type="gramStart"/>
      <w:r w:rsidRPr="00E9486C">
        <w:rPr>
          <w:rFonts w:ascii="楷体" w:eastAsia="楷体" w:hAnsi="楷体"/>
          <w:b/>
          <w:sz w:val="30"/>
          <w:szCs w:val="30"/>
        </w:rPr>
        <w:t>赵乐际韩正</w:t>
      </w:r>
      <w:proofErr w:type="gramEnd"/>
      <w:r w:rsidRPr="00E9486C">
        <w:rPr>
          <w:rFonts w:ascii="楷体" w:eastAsia="楷体" w:hAnsi="楷体"/>
          <w:b/>
          <w:sz w:val="30"/>
          <w:szCs w:val="30"/>
        </w:rPr>
        <w:t>出席</w:t>
      </w:r>
    </w:p>
    <w:p w:rsidR="00E9486C" w:rsidRPr="00E9486C" w:rsidRDefault="00E9486C" w:rsidP="00E9486C">
      <w:pPr>
        <w:spacing w:line="500" w:lineRule="exact"/>
        <w:ind w:firstLineChars="200" w:firstLine="640"/>
        <w:jc w:val="both"/>
        <w:rPr>
          <w:rFonts w:ascii="仿宋" w:eastAsia="仿宋" w:hAnsi="仿宋"/>
          <w:sz w:val="32"/>
          <w:szCs w:val="32"/>
        </w:rPr>
      </w:pPr>
      <w:r w:rsidRPr="00E9486C">
        <w:rPr>
          <w:rFonts w:ascii="仿宋" w:eastAsia="仿宋" w:hAnsi="仿宋"/>
          <w:sz w:val="32"/>
          <w:szCs w:val="32"/>
        </w:rPr>
        <w:t>本报北京9月10日电</w:t>
      </w:r>
      <w:r w:rsidRPr="00E9486C">
        <w:rPr>
          <w:rFonts w:ascii="Calibri" w:eastAsia="仿宋" w:hAnsi="Calibri" w:cs="Calibri"/>
          <w:sz w:val="32"/>
          <w:szCs w:val="32"/>
        </w:rPr>
        <w:t>  </w:t>
      </w:r>
      <w:r w:rsidRPr="00E9486C">
        <w:rPr>
          <w:rFonts w:ascii="仿宋" w:eastAsia="仿宋" w:hAnsi="仿宋"/>
          <w:sz w:val="32"/>
          <w:szCs w:val="32"/>
        </w:rPr>
        <w:t>（记者张烁）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E9486C" w:rsidRPr="00E9486C" w:rsidRDefault="00E9486C" w:rsidP="00E9486C">
      <w:pPr>
        <w:spacing w:line="500" w:lineRule="exact"/>
        <w:jc w:val="both"/>
        <w:rPr>
          <w:rFonts w:ascii="仿宋" w:eastAsia="仿宋" w:hAnsi="仿宋"/>
          <w:sz w:val="32"/>
          <w:szCs w:val="32"/>
        </w:rPr>
      </w:pPr>
      <w:r w:rsidRPr="00E9486C">
        <w:rPr>
          <w:rFonts w:ascii="仿宋" w:eastAsia="仿宋" w:hAnsi="仿宋"/>
          <w:sz w:val="32"/>
          <w:szCs w:val="32"/>
        </w:rPr>
        <w:t xml:space="preserve">　　9月10日是我国第三十四个教师节，习近平代表党中央，向全国广大教师和教育工作者致以节日的热烈祝贺和诚挚问候。他强调，长期以来，广大教师贯彻党的教育方针，教书育人，呕心沥血，默默奉献，为国家发展和民族振兴</w:t>
      </w:r>
      <w:proofErr w:type="gramStart"/>
      <w:r w:rsidRPr="00E9486C">
        <w:rPr>
          <w:rFonts w:ascii="仿宋" w:eastAsia="仿宋" w:hAnsi="仿宋"/>
          <w:sz w:val="32"/>
          <w:szCs w:val="32"/>
        </w:rPr>
        <w:t>作出</w:t>
      </w:r>
      <w:proofErr w:type="gramEnd"/>
      <w:r w:rsidRPr="00E9486C">
        <w:rPr>
          <w:rFonts w:ascii="仿宋" w:eastAsia="仿宋" w:hAnsi="仿宋"/>
          <w:sz w:val="32"/>
          <w:szCs w:val="32"/>
        </w:rPr>
        <w:t>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w:t>
      </w:r>
      <w:proofErr w:type="gramStart"/>
      <w:r w:rsidRPr="00E9486C">
        <w:rPr>
          <w:rFonts w:ascii="仿宋" w:eastAsia="仿宋" w:hAnsi="仿宋"/>
          <w:sz w:val="32"/>
          <w:szCs w:val="32"/>
        </w:rPr>
        <w:t>作出</w:t>
      </w:r>
      <w:proofErr w:type="gramEnd"/>
      <w:r w:rsidRPr="00E9486C">
        <w:rPr>
          <w:rFonts w:ascii="仿宋" w:eastAsia="仿宋" w:hAnsi="仿宋"/>
          <w:sz w:val="32"/>
          <w:szCs w:val="32"/>
        </w:rPr>
        <w:t>新的更大的贡献。</w:t>
      </w:r>
    </w:p>
    <w:p w:rsidR="00E9486C" w:rsidRPr="00E9486C" w:rsidRDefault="00E9486C" w:rsidP="00E9486C">
      <w:pPr>
        <w:spacing w:line="500" w:lineRule="exact"/>
        <w:jc w:val="both"/>
        <w:rPr>
          <w:rFonts w:ascii="仿宋" w:eastAsia="仿宋" w:hAnsi="仿宋"/>
          <w:sz w:val="32"/>
          <w:szCs w:val="32"/>
        </w:rPr>
      </w:pPr>
      <w:r w:rsidRPr="00E9486C">
        <w:rPr>
          <w:rFonts w:ascii="仿宋" w:eastAsia="仿宋" w:hAnsi="仿宋"/>
          <w:sz w:val="32"/>
          <w:szCs w:val="32"/>
        </w:rPr>
        <w:t xml:space="preserve">　　李克强在会上讲话。汪洋、王沪宁、赵乐际、韩正出席会议。</w:t>
      </w:r>
    </w:p>
    <w:p w:rsidR="00E9486C" w:rsidRPr="00E9486C" w:rsidRDefault="00E9486C" w:rsidP="00E9486C">
      <w:pPr>
        <w:spacing w:line="500" w:lineRule="exact"/>
        <w:jc w:val="both"/>
        <w:rPr>
          <w:rFonts w:ascii="仿宋" w:eastAsia="仿宋" w:hAnsi="仿宋"/>
          <w:sz w:val="32"/>
          <w:szCs w:val="32"/>
        </w:rPr>
      </w:pPr>
      <w:r w:rsidRPr="00E9486C">
        <w:rPr>
          <w:rFonts w:ascii="仿宋" w:eastAsia="仿宋" w:hAnsi="仿宋"/>
          <w:sz w:val="32"/>
          <w:szCs w:val="32"/>
        </w:rPr>
        <w:lastRenderedPageBreak/>
        <w:t xml:space="preserve">　　习近平在讲话中指出，党的十九大从新时代坚持和发展中国特色社会主义的战略高度，</w:t>
      </w:r>
      <w:proofErr w:type="gramStart"/>
      <w:r w:rsidRPr="00E9486C">
        <w:rPr>
          <w:rFonts w:ascii="仿宋" w:eastAsia="仿宋" w:hAnsi="仿宋"/>
          <w:sz w:val="32"/>
          <w:szCs w:val="32"/>
        </w:rPr>
        <w:t>作出</w:t>
      </w:r>
      <w:proofErr w:type="gramEnd"/>
      <w:r w:rsidRPr="00E9486C">
        <w:rPr>
          <w:rFonts w:ascii="仿宋" w:eastAsia="仿宋" w:hAnsi="仿宋"/>
          <w:sz w:val="32"/>
          <w:szCs w:val="32"/>
        </w:rPr>
        <w:t>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E9486C" w:rsidRPr="00E9486C" w:rsidRDefault="00E9486C" w:rsidP="00E9486C">
      <w:pPr>
        <w:spacing w:line="500" w:lineRule="exact"/>
        <w:jc w:val="both"/>
        <w:rPr>
          <w:rFonts w:ascii="仿宋" w:eastAsia="仿宋" w:hAnsi="仿宋"/>
          <w:sz w:val="32"/>
          <w:szCs w:val="32"/>
        </w:rPr>
      </w:pPr>
      <w:r w:rsidRPr="00E9486C">
        <w:rPr>
          <w:rFonts w:ascii="仿宋" w:eastAsia="仿宋" w:hAnsi="仿宋"/>
          <w:sz w:val="32"/>
          <w:szCs w:val="32"/>
        </w:rPr>
        <w:t xml:space="preserve">　　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rsidR="00E9486C" w:rsidRPr="00E9486C" w:rsidRDefault="00E9486C" w:rsidP="00E9486C">
      <w:pPr>
        <w:spacing w:line="500" w:lineRule="exact"/>
        <w:jc w:val="both"/>
        <w:rPr>
          <w:rFonts w:ascii="仿宋" w:eastAsia="仿宋" w:hAnsi="仿宋"/>
          <w:sz w:val="32"/>
          <w:szCs w:val="32"/>
        </w:rPr>
      </w:pPr>
      <w:r w:rsidRPr="00E9486C">
        <w:rPr>
          <w:rFonts w:ascii="仿宋" w:eastAsia="仿宋" w:hAnsi="仿宋"/>
          <w:sz w:val="32"/>
          <w:szCs w:val="32"/>
        </w:rPr>
        <w:t xml:space="preserve">　　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E9486C" w:rsidRPr="00E9486C" w:rsidRDefault="00E9486C" w:rsidP="00E9486C">
      <w:pPr>
        <w:spacing w:line="500" w:lineRule="exact"/>
        <w:jc w:val="both"/>
        <w:rPr>
          <w:rFonts w:ascii="仿宋" w:eastAsia="仿宋" w:hAnsi="仿宋"/>
          <w:sz w:val="32"/>
          <w:szCs w:val="32"/>
        </w:rPr>
      </w:pPr>
      <w:r w:rsidRPr="00E9486C">
        <w:rPr>
          <w:rFonts w:ascii="仿宋" w:eastAsia="仿宋" w:hAnsi="仿宋"/>
          <w:sz w:val="32"/>
          <w:szCs w:val="32"/>
        </w:rPr>
        <w:t xml:space="preserve">　　习近平强调，新时代新形势，改革开放和社会主义现代化建设、促进人的全面发展和社会全面进步对教育和学习提出了新的更高的要求。我们要抓住机遇、超前布局，以更高远的历史站位、更宽广的国际视野、更深邃的战略眼光，对</w:t>
      </w:r>
      <w:r w:rsidRPr="00E9486C">
        <w:rPr>
          <w:rFonts w:ascii="仿宋" w:eastAsia="仿宋" w:hAnsi="仿宋"/>
          <w:sz w:val="32"/>
          <w:szCs w:val="32"/>
        </w:rPr>
        <w:lastRenderedPageBreak/>
        <w:t>加快推进教育现代化、建设教育强国</w:t>
      </w:r>
      <w:proofErr w:type="gramStart"/>
      <w:r w:rsidRPr="00E9486C">
        <w:rPr>
          <w:rFonts w:ascii="仿宋" w:eastAsia="仿宋" w:hAnsi="仿宋"/>
          <w:sz w:val="32"/>
          <w:szCs w:val="32"/>
        </w:rPr>
        <w:t>作出</w:t>
      </w:r>
      <w:proofErr w:type="gramEnd"/>
      <w:r w:rsidRPr="00E9486C">
        <w:rPr>
          <w:rFonts w:ascii="仿宋" w:eastAsia="仿宋" w:hAnsi="仿宋"/>
          <w:sz w:val="32"/>
          <w:szCs w:val="32"/>
        </w:rPr>
        <w:t>总体部署和战略设计，坚持把优先发展教育事业作为推动党和国家各项事业发展的重要先手棋，不断使教育同党和国家事业发展要求相适应、同人民群众期待相契合、同我国综合国力和国际地位相匹配。</w:t>
      </w:r>
    </w:p>
    <w:p w:rsidR="00E9486C" w:rsidRPr="00E9486C" w:rsidRDefault="00E9486C" w:rsidP="00E9486C">
      <w:pPr>
        <w:spacing w:line="500" w:lineRule="exact"/>
        <w:jc w:val="both"/>
        <w:rPr>
          <w:rFonts w:ascii="仿宋" w:eastAsia="仿宋" w:hAnsi="仿宋"/>
          <w:sz w:val="32"/>
          <w:szCs w:val="32"/>
        </w:rPr>
      </w:pPr>
      <w:r w:rsidRPr="00E9486C">
        <w:rPr>
          <w:rFonts w:ascii="仿宋" w:eastAsia="仿宋" w:hAnsi="仿宋"/>
          <w:sz w:val="32"/>
          <w:szCs w:val="32"/>
        </w:rPr>
        <w:t xml:space="preserve">　　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E9486C" w:rsidRPr="00E9486C" w:rsidRDefault="00E9486C" w:rsidP="00E9486C">
      <w:pPr>
        <w:spacing w:line="500" w:lineRule="exact"/>
        <w:jc w:val="both"/>
        <w:rPr>
          <w:rFonts w:ascii="仿宋" w:eastAsia="仿宋" w:hAnsi="仿宋"/>
          <w:sz w:val="32"/>
          <w:szCs w:val="32"/>
        </w:rPr>
      </w:pPr>
      <w:r w:rsidRPr="00E9486C">
        <w:rPr>
          <w:rFonts w:ascii="仿宋" w:eastAsia="仿宋" w:hAnsi="仿宋"/>
          <w:sz w:val="32"/>
          <w:szCs w:val="32"/>
        </w:rPr>
        <w:t xml:space="preserve">　　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w:t>
      </w:r>
      <w:proofErr w:type="gramStart"/>
      <w:r w:rsidRPr="00E9486C">
        <w:rPr>
          <w:rFonts w:ascii="仿宋" w:eastAsia="仿宋" w:hAnsi="仿宋"/>
          <w:sz w:val="32"/>
          <w:szCs w:val="32"/>
        </w:rPr>
        <w:t>立志听</w:t>
      </w:r>
      <w:proofErr w:type="gramEnd"/>
      <w:r w:rsidRPr="00E9486C">
        <w:rPr>
          <w:rFonts w:ascii="仿宋" w:eastAsia="仿宋" w:hAnsi="仿宋"/>
          <w:sz w:val="32"/>
          <w:szCs w:val="32"/>
        </w:rPr>
        <w:t>党话、跟党走，立志扎根人民、奉献国家。要在加强品德修养上下功夫，教育引导学生培育和</w:t>
      </w:r>
      <w:proofErr w:type="gramStart"/>
      <w:r w:rsidRPr="00E9486C">
        <w:rPr>
          <w:rFonts w:ascii="仿宋" w:eastAsia="仿宋" w:hAnsi="仿宋"/>
          <w:sz w:val="32"/>
          <w:szCs w:val="32"/>
        </w:rPr>
        <w:t>践行</w:t>
      </w:r>
      <w:proofErr w:type="gramEnd"/>
      <w:r w:rsidRPr="00E9486C">
        <w:rPr>
          <w:rFonts w:ascii="仿宋" w:eastAsia="仿宋" w:hAnsi="仿宋"/>
          <w:sz w:val="32"/>
          <w:szCs w:val="32"/>
        </w:rPr>
        <w:t>社会主义核心价值观，踏踏实实修好品德，成为有大爱大德大情怀的人。要在增长知识见识上下功夫，教育引导学生珍惜学习时光，心无旁骛求知问学，增长见识，丰富学识，沿着求真理、悟道理、明事理的方向前进。要在</w:t>
      </w:r>
      <w:proofErr w:type="gramStart"/>
      <w:r w:rsidRPr="00E9486C">
        <w:rPr>
          <w:rFonts w:ascii="仿宋" w:eastAsia="仿宋" w:hAnsi="仿宋"/>
          <w:sz w:val="32"/>
          <w:szCs w:val="32"/>
        </w:rPr>
        <w:t>培养奋斗</w:t>
      </w:r>
      <w:proofErr w:type="gramEnd"/>
      <w:r w:rsidRPr="00E9486C">
        <w:rPr>
          <w:rFonts w:ascii="仿宋" w:eastAsia="仿宋" w:hAnsi="仿宋"/>
          <w:sz w:val="32"/>
          <w:szCs w:val="32"/>
        </w:rPr>
        <w:t>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w:t>
      </w:r>
      <w:proofErr w:type="gramStart"/>
      <w:r w:rsidRPr="00E9486C">
        <w:rPr>
          <w:rFonts w:ascii="仿宋" w:eastAsia="仿宋" w:hAnsi="仿宋"/>
          <w:sz w:val="32"/>
          <w:szCs w:val="32"/>
        </w:rPr>
        <w:t>健康第一</w:t>
      </w:r>
      <w:proofErr w:type="gramEnd"/>
      <w:r w:rsidRPr="00E9486C">
        <w:rPr>
          <w:rFonts w:ascii="仿宋" w:eastAsia="仿宋" w:hAnsi="仿宋"/>
          <w:sz w:val="32"/>
          <w:szCs w:val="32"/>
        </w:rPr>
        <w:t>的教育理念，开齐开足体育课，</w:t>
      </w:r>
      <w:r w:rsidRPr="00E9486C">
        <w:rPr>
          <w:rFonts w:ascii="仿宋" w:eastAsia="仿宋" w:hAnsi="仿宋"/>
          <w:sz w:val="32"/>
          <w:szCs w:val="32"/>
        </w:rPr>
        <w:lastRenderedPageBreak/>
        <w:t>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E9486C" w:rsidRPr="00E9486C" w:rsidRDefault="00E9486C" w:rsidP="00E9486C">
      <w:pPr>
        <w:spacing w:line="500" w:lineRule="exact"/>
        <w:jc w:val="both"/>
        <w:rPr>
          <w:rFonts w:ascii="仿宋" w:eastAsia="仿宋" w:hAnsi="仿宋"/>
          <w:sz w:val="32"/>
          <w:szCs w:val="32"/>
        </w:rPr>
      </w:pPr>
      <w:r w:rsidRPr="00E9486C">
        <w:rPr>
          <w:rFonts w:ascii="仿宋" w:eastAsia="仿宋" w:hAnsi="仿宋"/>
          <w:sz w:val="32"/>
          <w:szCs w:val="32"/>
        </w:rPr>
        <w:t xml:space="preserve">　　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E9486C" w:rsidRPr="00E9486C" w:rsidRDefault="00E9486C" w:rsidP="00E9486C">
      <w:pPr>
        <w:spacing w:line="500" w:lineRule="exact"/>
        <w:jc w:val="both"/>
        <w:rPr>
          <w:rFonts w:ascii="仿宋" w:eastAsia="仿宋" w:hAnsi="仿宋"/>
          <w:sz w:val="32"/>
          <w:szCs w:val="32"/>
        </w:rPr>
      </w:pPr>
      <w:r w:rsidRPr="00E9486C">
        <w:rPr>
          <w:rFonts w:ascii="仿宋" w:eastAsia="仿宋" w:hAnsi="仿宋"/>
          <w:sz w:val="32"/>
          <w:szCs w:val="32"/>
        </w:rPr>
        <w:t xml:space="preserve">　　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w:t>
      </w:r>
      <w:proofErr w:type="gramStart"/>
      <w:r w:rsidRPr="00E9486C">
        <w:rPr>
          <w:rFonts w:ascii="仿宋" w:eastAsia="仿宋" w:hAnsi="仿宋"/>
          <w:sz w:val="32"/>
          <w:szCs w:val="32"/>
        </w:rPr>
        <w:t>纪予以</w:t>
      </w:r>
      <w:proofErr w:type="gramEnd"/>
      <w:r w:rsidRPr="00E9486C">
        <w:rPr>
          <w:rFonts w:ascii="仿宋" w:eastAsia="仿宋" w:hAnsi="仿宋"/>
          <w:sz w:val="32"/>
          <w:szCs w:val="32"/>
        </w:rPr>
        <w:t>严惩。</w:t>
      </w:r>
    </w:p>
    <w:p w:rsidR="00E9486C" w:rsidRPr="00E9486C" w:rsidRDefault="00E9486C" w:rsidP="00E9486C">
      <w:pPr>
        <w:spacing w:line="500" w:lineRule="exact"/>
        <w:jc w:val="both"/>
        <w:rPr>
          <w:rFonts w:ascii="仿宋" w:eastAsia="仿宋" w:hAnsi="仿宋"/>
          <w:sz w:val="32"/>
          <w:szCs w:val="32"/>
        </w:rPr>
      </w:pPr>
      <w:r w:rsidRPr="00E9486C">
        <w:rPr>
          <w:rFonts w:ascii="仿宋" w:eastAsia="仿宋" w:hAnsi="仿宋"/>
          <w:sz w:val="32"/>
          <w:szCs w:val="32"/>
        </w:rPr>
        <w:t xml:space="preserve">　　习近平指出，要深化教育体制改革，健全立德树人落实机制，扭转不科学的教育评价导向，坚决克服唯分数、唯升学、唯文凭、唯论文、唯帽子的顽</w:t>
      </w:r>
      <w:proofErr w:type="gramStart"/>
      <w:r w:rsidRPr="00E9486C">
        <w:rPr>
          <w:rFonts w:ascii="仿宋" w:eastAsia="仿宋" w:hAnsi="仿宋"/>
          <w:sz w:val="32"/>
          <w:szCs w:val="32"/>
        </w:rPr>
        <w:t>瘴</w:t>
      </w:r>
      <w:proofErr w:type="gramEnd"/>
      <w:r w:rsidRPr="00E9486C">
        <w:rPr>
          <w:rFonts w:ascii="仿宋" w:eastAsia="仿宋" w:hAnsi="仿宋"/>
          <w:sz w:val="32"/>
          <w:szCs w:val="32"/>
        </w:rPr>
        <w:t>痼疾，从根本上解决教育评价指挥棒问题。要深化办学体制和教育管理改革，充分激发教育事业发展生机活力。要提升教育服务经济社会发展能力，调整优化高校区域布局、学科结构、专业设置，建立</w:t>
      </w:r>
      <w:r w:rsidRPr="00E9486C">
        <w:rPr>
          <w:rFonts w:ascii="仿宋" w:eastAsia="仿宋" w:hAnsi="仿宋"/>
          <w:sz w:val="32"/>
          <w:szCs w:val="32"/>
        </w:rPr>
        <w:lastRenderedPageBreak/>
        <w:t>健全学科专业动态调整机制，加快一流大学和一流学科建设，推进产学研协同创新，积极投身实施创新驱动发展战略，着重培养创新型、复合型、应用型人才。要扩大教育开放，同世界一流资源开展高水平合作办学。</w:t>
      </w:r>
    </w:p>
    <w:p w:rsidR="00E9486C" w:rsidRPr="00E9486C" w:rsidRDefault="00E9486C" w:rsidP="00E9486C">
      <w:pPr>
        <w:spacing w:line="500" w:lineRule="exact"/>
        <w:jc w:val="both"/>
        <w:rPr>
          <w:rFonts w:ascii="仿宋" w:eastAsia="仿宋" w:hAnsi="仿宋"/>
          <w:sz w:val="32"/>
          <w:szCs w:val="32"/>
        </w:rPr>
      </w:pPr>
      <w:r w:rsidRPr="00E9486C">
        <w:rPr>
          <w:rFonts w:ascii="仿宋" w:eastAsia="仿宋" w:hAnsi="仿宋"/>
          <w:sz w:val="32"/>
          <w:szCs w:val="32"/>
        </w:rPr>
        <w:t xml:space="preserve">　　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E9486C" w:rsidRPr="00E9486C" w:rsidRDefault="00E9486C" w:rsidP="00E9486C">
      <w:pPr>
        <w:spacing w:line="500" w:lineRule="exact"/>
        <w:jc w:val="both"/>
        <w:rPr>
          <w:rFonts w:ascii="仿宋" w:eastAsia="仿宋" w:hAnsi="仿宋"/>
          <w:sz w:val="32"/>
          <w:szCs w:val="32"/>
        </w:rPr>
      </w:pPr>
      <w:r w:rsidRPr="00E9486C">
        <w:rPr>
          <w:rFonts w:ascii="仿宋" w:eastAsia="仿宋" w:hAnsi="仿宋"/>
          <w:sz w:val="32"/>
          <w:szCs w:val="32"/>
        </w:rPr>
        <w:t xml:space="preserve">　　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E9486C" w:rsidRPr="00E9486C" w:rsidRDefault="00E9486C" w:rsidP="00E9486C">
      <w:pPr>
        <w:spacing w:line="500" w:lineRule="exact"/>
        <w:jc w:val="both"/>
        <w:rPr>
          <w:rFonts w:ascii="仿宋" w:eastAsia="仿宋" w:hAnsi="仿宋"/>
          <w:sz w:val="32"/>
          <w:szCs w:val="32"/>
        </w:rPr>
      </w:pPr>
      <w:r w:rsidRPr="00E9486C">
        <w:rPr>
          <w:rFonts w:ascii="仿宋" w:eastAsia="仿宋" w:hAnsi="仿宋"/>
          <w:sz w:val="32"/>
          <w:szCs w:val="32"/>
        </w:rPr>
        <w:t xml:space="preserve">　　李克强在讲话中指出，要认真学习领会和贯彻落</w:t>
      </w:r>
      <w:proofErr w:type="gramStart"/>
      <w:r w:rsidRPr="00E9486C">
        <w:rPr>
          <w:rFonts w:ascii="仿宋" w:eastAsia="仿宋" w:hAnsi="仿宋"/>
          <w:sz w:val="32"/>
          <w:szCs w:val="32"/>
        </w:rPr>
        <w:t>实习近</w:t>
      </w:r>
      <w:proofErr w:type="gramEnd"/>
      <w:r w:rsidRPr="00E9486C">
        <w:rPr>
          <w:rFonts w:ascii="仿宋" w:eastAsia="仿宋" w:hAnsi="仿宋"/>
          <w:sz w:val="32"/>
          <w:szCs w:val="32"/>
        </w:rPr>
        <w:t>平总书记重要讲话精神，以习近平新时代中国特色社会主义思想为指导，准确把握教育事业发展面临的新形势新任务，全面落实教育优先发展战略，在经济社会发展规划上优先安</w:t>
      </w:r>
      <w:r w:rsidRPr="00E9486C">
        <w:rPr>
          <w:rFonts w:ascii="仿宋" w:eastAsia="仿宋" w:hAnsi="仿宋"/>
          <w:sz w:val="32"/>
          <w:szCs w:val="32"/>
        </w:rPr>
        <w:lastRenderedPageBreak/>
        <w:t>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w:t>
      </w:r>
      <w:proofErr w:type="gramStart"/>
      <w:r w:rsidRPr="00E9486C">
        <w:rPr>
          <w:rFonts w:ascii="仿宋" w:eastAsia="仿宋" w:hAnsi="仿宋"/>
          <w:sz w:val="32"/>
          <w:szCs w:val="32"/>
        </w:rPr>
        <w:t>控辍保学工</w:t>
      </w:r>
      <w:proofErr w:type="gramEnd"/>
      <w:r w:rsidRPr="00E9486C">
        <w:rPr>
          <w:rFonts w:ascii="仿宋" w:eastAsia="仿宋" w:hAnsi="仿宋"/>
          <w:sz w:val="32"/>
          <w:szCs w:val="32"/>
        </w:rPr>
        <w:t>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rsidR="00E9486C" w:rsidRPr="00E9486C" w:rsidRDefault="00E9486C" w:rsidP="00E9486C">
      <w:pPr>
        <w:spacing w:line="500" w:lineRule="exact"/>
        <w:jc w:val="both"/>
        <w:rPr>
          <w:rFonts w:ascii="仿宋" w:eastAsia="仿宋" w:hAnsi="仿宋"/>
          <w:sz w:val="32"/>
          <w:szCs w:val="32"/>
        </w:rPr>
      </w:pPr>
      <w:r w:rsidRPr="00E9486C">
        <w:rPr>
          <w:rFonts w:ascii="仿宋" w:eastAsia="仿宋" w:hAnsi="仿宋"/>
          <w:sz w:val="32"/>
          <w:szCs w:val="32"/>
        </w:rPr>
        <w:t xml:space="preserve">　　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rsidR="00E9486C" w:rsidRPr="00E9486C" w:rsidRDefault="00E9486C" w:rsidP="00E9486C">
      <w:pPr>
        <w:spacing w:line="500" w:lineRule="exact"/>
        <w:jc w:val="both"/>
        <w:rPr>
          <w:rFonts w:ascii="仿宋" w:eastAsia="仿宋" w:hAnsi="仿宋"/>
          <w:sz w:val="32"/>
          <w:szCs w:val="32"/>
        </w:rPr>
      </w:pPr>
      <w:r w:rsidRPr="00E9486C">
        <w:rPr>
          <w:rFonts w:ascii="仿宋" w:eastAsia="仿宋" w:hAnsi="仿宋"/>
          <w:sz w:val="32"/>
          <w:szCs w:val="32"/>
        </w:rPr>
        <w:t xml:space="preserve">　　李克强要求，要深化教育领域“放管服”改革，充分释放教育事业发展生机活力。尊重教育发展规律，充分发挥学校办学主体作用，大幅减少各类检查、评估、评价，加强对办学方向、标准、质量的规范引导，为学校潜心治校办学创</w:t>
      </w:r>
      <w:r w:rsidRPr="00E9486C">
        <w:rPr>
          <w:rFonts w:ascii="仿宋" w:eastAsia="仿宋" w:hAnsi="仿宋"/>
          <w:sz w:val="32"/>
          <w:szCs w:val="32"/>
        </w:rPr>
        <w:lastRenderedPageBreak/>
        <w:t>造良好环境。积极鼓励社会力量依法兴办教育。鼓励各级各类学校与时俱</w:t>
      </w:r>
      <w:proofErr w:type="gramStart"/>
      <w:r w:rsidRPr="00E9486C">
        <w:rPr>
          <w:rFonts w:ascii="仿宋" w:eastAsia="仿宋" w:hAnsi="仿宋"/>
          <w:sz w:val="32"/>
          <w:szCs w:val="32"/>
        </w:rPr>
        <w:t>进创新</w:t>
      </w:r>
      <w:proofErr w:type="gramEnd"/>
      <w:r w:rsidRPr="00E9486C">
        <w:rPr>
          <w:rFonts w:ascii="仿宋" w:eastAsia="仿宋" w:hAnsi="仿宋"/>
          <w:sz w:val="32"/>
          <w:szCs w:val="32"/>
        </w:rPr>
        <w:t>教育理念和人才培养模式，发展“互联网+教育”，完善吸引优秀人才从事教育的体制机制，提升教师社会地位，让尊师重教蔚然成风。</w:t>
      </w:r>
    </w:p>
    <w:p w:rsidR="00E9486C" w:rsidRPr="00E9486C" w:rsidRDefault="00E9486C" w:rsidP="00E9486C">
      <w:pPr>
        <w:spacing w:line="500" w:lineRule="exact"/>
        <w:jc w:val="both"/>
        <w:rPr>
          <w:rFonts w:ascii="仿宋" w:eastAsia="仿宋" w:hAnsi="仿宋"/>
          <w:sz w:val="32"/>
          <w:szCs w:val="32"/>
        </w:rPr>
      </w:pPr>
      <w:r w:rsidRPr="00E9486C">
        <w:rPr>
          <w:rFonts w:ascii="仿宋" w:eastAsia="仿宋" w:hAnsi="仿宋"/>
          <w:sz w:val="32"/>
          <w:szCs w:val="32"/>
        </w:rPr>
        <w:t xml:space="preserve">　　中共中央政治局委员、中央书记处书记，全国人大常委会有关领导同志，国务委员，最高人民法院院长，最高人民检察院检察长，全国政协有关领导同志出席大会。</w:t>
      </w:r>
    </w:p>
    <w:p w:rsidR="00E9486C" w:rsidRPr="00E9486C" w:rsidRDefault="00E9486C" w:rsidP="00E9486C">
      <w:pPr>
        <w:spacing w:line="500" w:lineRule="exact"/>
        <w:jc w:val="both"/>
        <w:rPr>
          <w:rFonts w:ascii="仿宋" w:eastAsia="仿宋" w:hAnsi="仿宋"/>
          <w:sz w:val="32"/>
          <w:szCs w:val="32"/>
        </w:rPr>
      </w:pPr>
      <w:r w:rsidRPr="00E9486C">
        <w:rPr>
          <w:rFonts w:ascii="仿宋" w:eastAsia="仿宋" w:hAnsi="仿宋"/>
          <w:sz w:val="32"/>
          <w:szCs w:val="32"/>
        </w:rPr>
        <w:t xml:space="preserve">　　中央教育工作领导小组成员，各省区市和计划单列市、新疆生产建设兵团，中央和国家机关有关部门、有关人民团体，军队有关单位，部分高校负责同志参加大会。</w:t>
      </w:r>
    </w:p>
    <w:p w:rsidR="00E9486C" w:rsidRDefault="00E9486C" w:rsidP="00E9486C">
      <w:pPr>
        <w:shd w:val="clear" w:color="auto" w:fill="F5F6EE"/>
        <w:spacing w:line="500" w:lineRule="exact"/>
        <w:rPr>
          <w:rFonts w:ascii="仿宋" w:eastAsia="仿宋" w:hAnsi="仿宋"/>
          <w:color w:val="434343"/>
          <w:sz w:val="32"/>
          <w:szCs w:val="32"/>
        </w:rPr>
      </w:pPr>
      <w:r w:rsidRPr="00E9486C">
        <w:rPr>
          <w:rFonts w:ascii="仿宋" w:eastAsia="仿宋" w:hAnsi="仿宋"/>
          <w:color w:val="434343"/>
          <w:sz w:val="32"/>
          <w:szCs w:val="32"/>
        </w:rPr>
        <w:t>（《人民日报》2018年09月11日，01版）</w:t>
      </w:r>
    </w:p>
    <w:p w:rsidR="00B4457D" w:rsidRPr="00E9486C" w:rsidRDefault="00B4457D" w:rsidP="00E9486C">
      <w:pPr>
        <w:shd w:val="clear" w:color="auto" w:fill="F5F6EE"/>
        <w:spacing w:line="500" w:lineRule="exact"/>
        <w:jc w:val="both"/>
        <w:rPr>
          <w:rFonts w:ascii="仿宋" w:eastAsia="仿宋" w:hAnsi="仿宋"/>
          <w:color w:val="434343"/>
          <w:sz w:val="32"/>
          <w:szCs w:val="32"/>
        </w:rPr>
      </w:pPr>
    </w:p>
    <w:p w:rsidR="00E9486C" w:rsidRPr="00E9486C" w:rsidRDefault="00E9486C" w:rsidP="00B4457D">
      <w:pPr>
        <w:pageBreakBefore/>
        <w:spacing w:before="75" w:after="150" w:line="855" w:lineRule="atLeast"/>
        <w:jc w:val="center"/>
        <w:outlineLvl w:val="0"/>
        <w:rPr>
          <w:rFonts w:ascii="华文中宋" w:eastAsia="华文中宋" w:hAnsi="华文中宋"/>
          <w:b/>
          <w:color w:val="222222"/>
          <w:sz w:val="44"/>
          <w:szCs w:val="44"/>
        </w:rPr>
      </w:pPr>
      <w:r w:rsidRPr="00E9486C">
        <w:rPr>
          <w:rFonts w:ascii="华文中宋" w:eastAsia="华文中宋" w:hAnsi="华文中宋" w:hint="eastAsia"/>
          <w:b/>
          <w:color w:val="222222"/>
          <w:sz w:val="44"/>
          <w:szCs w:val="44"/>
        </w:rPr>
        <w:lastRenderedPageBreak/>
        <w:t>教育是国之大计、党之大计</w:t>
      </w:r>
    </w:p>
    <w:p w:rsidR="00E9486C" w:rsidRPr="00E9486C" w:rsidRDefault="00E9486C" w:rsidP="00B4457D">
      <w:pPr>
        <w:spacing w:line="500" w:lineRule="exact"/>
        <w:jc w:val="center"/>
        <w:outlineLvl w:val="3"/>
        <w:rPr>
          <w:rFonts w:ascii="楷体" w:eastAsia="楷体" w:hAnsi="楷体"/>
          <w:b/>
          <w:sz w:val="32"/>
          <w:szCs w:val="32"/>
        </w:rPr>
      </w:pPr>
      <w:r w:rsidRPr="00E9486C">
        <w:rPr>
          <w:rFonts w:ascii="楷体" w:eastAsia="楷体" w:hAnsi="楷体" w:hint="eastAsia"/>
          <w:b/>
          <w:sz w:val="32"/>
          <w:szCs w:val="32"/>
        </w:rPr>
        <w:t>——论学习贯彻习近平总书记全国教育大会重要讲话</w:t>
      </w:r>
    </w:p>
    <w:p w:rsidR="00E9486C" w:rsidRPr="00E9486C" w:rsidRDefault="00E9486C" w:rsidP="00B4457D">
      <w:pPr>
        <w:spacing w:line="500" w:lineRule="exact"/>
        <w:jc w:val="center"/>
        <w:rPr>
          <w:rFonts w:ascii="楷体" w:eastAsia="楷体" w:hAnsi="楷体"/>
          <w:b/>
        </w:rPr>
      </w:pPr>
      <w:r w:rsidRPr="00E9486C">
        <w:rPr>
          <w:rFonts w:ascii="楷体" w:eastAsia="楷体" w:hAnsi="楷体" w:hint="eastAsia"/>
          <w:b/>
        </w:rPr>
        <w:t>本报评论员</w:t>
      </w:r>
    </w:p>
    <w:p w:rsidR="00E9486C" w:rsidRPr="00E9486C" w:rsidRDefault="00E9486C" w:rsidP="00B4457D">
      <w:pPr>
        <w:spacing w:line="500" w:lineRule="exact"/>
        <w:jc w:val="both"/>
        <w:rPr>
          <w:rFonts w:ascii="仿宋" w:eastAsia="仿宋" w:hAnsi="仿宋"/>
          <w:color w:val="222222"/>
          <w:sz w:val="32"/>
          <w:szCs w:val="32"/>
        </w:rPr>
      </w:pPr>
      <w:r w:rsidRPr="00E9486C">
        <w:rPr>
          <w:rFonts w:ascii="仿宋" w:eastAsia="仿宋" w:hAnsi="仿宋" w:hint="eastAsia"/>
          <w:color w:val="222222"/>
          <w:sz w:val="32"/>
          <w:szCs w:val="32"/>
        </w:rPr>
        <w:t xml:space="preserve">　　国势之</w:t>
      </w:r>
      <w:proofErr w:type="gramStart"/>
      <w:r w:rsidRPr="00E9486C">
        <w:rPr>
          <w:rFonts w:ascii="仿宋" w:eastAsia="仿宋" w:hAnsi="仿宋" w:hint="eastAsia"/>
          <w:color w:val="222222"/>
          <w:sz w:val="32"/>
          <w:szCs w:val="32"/>
        </w:rPr>
        <w:t>强由于</w:t>
      </w:r>
      <w:proofErr w:type="gramEnd"/>
      <w:r w:rsidRPr="00E9486C">
        <w:rPr>
          <w:rFonts w:ascii="仿宋" w:eastAsia="仿宋" w:hAnsi="仿宋" w:hint="eastAsia"/>
          <w:color w:val="222222"/>
          <w:sz w:val="32"/>
          <w:szCs w:val="32"/>
        </w:rPr>
        <w:t>人，人材之成出于学。</w:t>
      </w:r>
    </w:p>
    <w:p w:rsidR="00E9486C" w:rsidRPr="00E9486C" w:rsidRDefault="00E9486C" w:rsidP="00B4457D">
      <w:pPr>
        <w:spacing w:line="500" w:lineRule="exact"/>
        <w:jc w:val="both"/>
        <w:rPr>
          <w:rFonts w:ascii="仿宋" w:eastAsia="仿宋" w:hAnsi="仿宋"/>
          <w:color w:val="222222"/>
          <w:sz w:val="32"/>
          <w:szCs w:val="32"/>
        </w:rPr>
      </w:pPr>
      <w:r w:rsidRPr="00E9486C">
        <w:rPr>
          <w:rFonts w:ascii="仿宋" w:eastAsia="仿宋" w:hAnsi="仿宋" w:hint="eastAsia"/>
          <w:color w:val="222222"/>
          <w:sz w:val="32"/>
          <w:szCs w:val="32"/>
        </w:rPr>
        <w:t xml:space="preserve">　　“教育是国之大计、党之大计。”在全国教育大会上，习近平总书记发表重要讲话，从党和国家事业发展全局出发，高度评价教育对于国家富强、民族振兴、社会进步、人民幸福的极端重要性，充分肯定教育所具有的基础性、先导性、全局性地位和作用，深入分析新时代新形势对教育提出的新的更高要求，对于做好当前和今后一个时期教育工作，动员全党全国全社会为加快推进教育现代化、建设教育强国、办好人民满意的教育而努力，具有重大现实意义和深远历史意义。</w:t>
      </w:r>
    </w:p>
    <w:p w:rsidR="00E9486C" w:rsidRPr="00E9486C" w:rsidRDefault="00E9486C" w:rsidP="00B4457D">
      <w:pPr>
        <w:spacing w:line="500" w:lineRule="exact"/>
        <w:jc w:val="both"/>
        <w:rPr>
          <w:rFonts w:ascii="仿宋" w:eastAsia="仿宋" w:hAnsi="仿宋"/>
          <w:color w:val="222222"/>
          <w:sz w:val="32"/>
          <w:szCs w:val="32"/>
        </w:rPr>
      </w:pPr>
      <w:r w:rsidRPr="00E9486C">
        <w:rPr>
          <w:rFonts w:ascii="仿宋" w:eastAsia="仿宋" w:hAnsi="仿宋" w:hint="eastAsia"/>
          <w:color w:val="222222"/>
          <w:sz w:val="32"/>
          <w:szCs w:val="32"/>
        </w:rPr>
        <w:t xml:space="preserve">　　培养什么人，是教育的首要问题。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正如习近平总书记在讲话中强调指出的：“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只有坚持立德树人，不断培养德智体美劳全面发展的社会主义建设者和接班人，才能让党和国家事业兴旺发达、后继有人，才能推进伟大事业、实现伟大梦想。</w:t>
      </w:r>
    </w:p>
    <w:p w:rsidR="00E9486C" w:rsidRPr="00E9486C" w:rsidRDefault="00E9486C" w:rsidP="00B4457D">
      <w:pPr>
        <w:spacing w:line="500" w:lineRule="exact"/>
        <w:jc w:val="both"/>
        <w:rPr>
          <w:rFonts w:ascii="仿宋" w:eastAsia="仿宋" w:hAnsi="仿宋"/>
          <w:color w:val="222222"/>
          <w:sz w:val="32"/>
          <w:szCs w:val="32"/>
        </w:rPr>
      </w:pPr>
      <w:r w:rsidRPr="00E9486C">
        <w:rPr>
          <w:rFonts w:ascii="仿宋" w:eastAsia="仿宋" w:hAnsi="仿宋" w:hint="eastAsia"/>
          <w:color w:val="222222"/>
          <w:sz w:val="32"/>
          <w:szCs w:val="32"/>
        </w:rPr>
        <w:lastRenderedPageBreak/>
        <w:t xml:space="preserve">　　时代越是向前，知识和人才的重要性就愈发突出，教育的地位和作用就愈发凸显。当今世界的综合国力竞争，说到底是人才竞争。实现“两个一百年”奋斗目标、实现中华民族伟大复兴的中国梦，归根结底靠人才、靠教育。今天，党和国家事业发展对教育的需要、对科学知识和优秀人才的需要比以往任何时候都更为迫切。只有抓住机遇、超前布局，以更高远的历史站位、更宽广的国际视野、更深邃的战略眼光，对加快推进教育现代化、建设教育强国</w:t>
      </w:r>
      <w:proofErr w:type="gramStart"/>
      <w:r w:rsidRPr="00E9486C">
        <w:rPr>
          <w:rFonts w:ascii="仿宋" w:eastAsia="仿宋" w:hAnsi="仿宋" w:hint="eastAsia"/>
          <w:color w:val="222222"/>
          <w:sz w:val="32"/>
          <w:szCs w:val="32"/>
        </w:rPr>
        <w:t>作出</w:t>
      </w:r>
      <w:proofErr w:type="gramEnd"/>
      <w:r w:rsidRPr="00E9486C">
        <w:rPr>
          <w:rFonts w:ascii="仿宋" w:eastAsia="仿宋" w:hAnsi="仿宋" w:hint="eastAsia"/>
          <w:color w:val="222222"/>
          <w:sz w:val="32"/>
          <w:szCs w:val="32"/>
        </w:rPr>
        <w:t>总体部署和战略设计，坚持把优先发展教育事业作为推动党和国家各项事业发展的重要先手棋，才能不断使教育同党和国家事业发展要求相适应、同人民群众期待相契合、同我国综合国力和国际地位相匹配，才能努力培养出更多更好能够满足党、国家、人民、时代需要的人才，为实现中华民族伟大复兴奠定坚实教育基础、提供有力人才支撑。</w:t>
      </w:r>
    </w:p>
    <w:p w:rsidR="00E9486C" w:rsidRPr="00E9486C" w:rsidRDefault="00E9486C" w:rsidP="00B4457D">
      <w:pPr>
        <w:spacing w:line="500" w:lineRule="exact"/>
        <w:jc w:val="both"/>
        <w:rPr>
          <w:rFonts w:ascii="仿宋" w:eastAsia="仿宋" w:hAnsi="仿宋"/>
          <w:color w:val="222222"/>
          <w:sz w:val="32"/>
          <w:szCs w:val="32"/>
        </w:rPr>
      </w:pPr>
      <w:r w:rsidRPr="00E9486C">
        <w:rPr>
          <w:rFonts w:ascii="仿宋" w:eastAsia="仿宋" w:hAnsi="仿宋" w:hint="eastAsia"/>
          <w:color w:val="222222"/>
          <w:sz w:val="32"/>
          <w:szCs w:val="32"/>
        </w:rPr>
        <w:t xml:space="preserve">　　教育事关国家发展、事关民族未来。今天，没有哪一项事业像教育这样影响甚至决定着接班人问题，影响甚至决定着国家长治久安，影响甚至决定着民族复兴和国家崛起。认真学习贯彻习近平总书记在全国教育大会上的重要讲话精神，牢牢把握教育这个国之大计、党之大计，坚持优先发展教育事业、加快推进教育现代化、建设教育强国，不断培养一代又一代社会主义建设者和接班人，我们就一定能决胜全面建成小康社会、夺取新时代中国特色社会主义伟大胜利、实现中华民族伟大复兴的中国梦。</w:t>
      </w:r>
    </w:p>
    <w:p w:rsidR="00E9486C" w:rsidRPr="00E9486C" w:rsidRDefault="00E9486C" w:rsidP="00B4457D">
      <w:pPr>
        <w:spacing w:line="500" w:lineRule="exact"/>
        <w:jc w:val="both"/>
        <w:rPr>
          <w:rFonts w:ascii="仿宋" w:eastAsia="仿宋" w:hAnsi="仿宋"/>
          <w:sz w:val="32"/>
          <w:szCs w:val="32"/>
        </w:rPr>
      </w:pPr>
      <w:r w:rsidRPr="00E9486C">
        <w:rPr>
          <w:rFonts w:ascii="仿宋" w:eastAsia="仿宋" w:hAnsi="仿宋" w:hint="eastAsia"/>
          <w:color w:val="0F0F0F"/>
          <w:sz w:val="32"/>
          <w:szCs w:val="32"/>
        </w:rPr>
        <w:t xml:space="preserve">　　《 人民日报 》（ 2018年09月13日 03 版）</w:t>
      </w:r>
    </w:p>
    <w:p w:rsidR="00B4457D" w:rsidRDefault="00B4457D" w:rsidP="00E9486C">
      <w:pPr>
        <w:shd w:val="clear" w:color="auto" w:fill="F5F6EE"/>
        <w:spacing w:line="480" w:lineRule="atLeast"/>
        <w:rPr>
          <w:rFonts w:ascii="Microsoft Yahei" w:hAnsi="Microsoft Yahei" w:hint="eastAsia"/>
          <w:color w:val="434343"/>
        </w:rPr>
      </w:pPr>
    </w:p>
    <w:p w:rsidR="00B4457D" w:rsidRDefault="00B4457D" w:rsidP="00E9486C">
      <w:pPr>
        <w:shd w:val="clear" w:color="auto" w:fill="F5F6EE"/>
        <w:spacing w:line="480" w:lineRule="atLeast"/>
        <w:rPr>
          <w:rFonts w:ascii="Microsoft Yahei" w:hAnsi="Microsoft Yahei" w:hint="eastAsia"/>
          <w:color w:val="434343"/>
        </w:rPr>
      </w:pPr>
    </w:p>
    <w:p w:rsidR="00B4457D" w:rsidRDefault="00B4457D" w:rsidP="00E9486C">
      <w:pPr>
        <w:shd w:val="clear" w:color="auto" w:fill="F5F6EE"/>
        <w:spacing w:line="480" w:lineRule="atLeast"/>
        <w:rPr>
          <w:rFonts w:ascii="Microsoft Yahei" w:hAnsi="Microsoft Yahei" w:hint="eastAsia"/>
          <w:color w:val="434343"/>
        </w:rPr>
      </w:pPr>
    </w:p>
    <w:p w:rsidR="00B4457D" w:rsidRPr="00B4457D" w:rsidRDefault="00B4457D" w:rsidP="00B4457D">
      <w:pPr>
        <w:pStyle w:val="1"/>
        <w:spacing w:before="0" w:beforeAutospacing="0" w:after="0" w:afterAutospacing="0" w:line="600" w:lineRule="exact"/>
        <w:jc w:val="center"/>
        <w:rPr>
          <w:rFonts w:ascii="华文中宋" w:eastAsia="华文中宋" w:hAnsi="华文中宋"/>
          <w:color w:val="222222"/>
          <w:sz w:val="44"/>
          <w:szCs w:val="44"/>
        </w:rPr>
      </w:pPr>
      <w:r w:rsidRPr="00B4457D">
        <w:rPr>
          <w:rFonts w:ascii="华文中宋" w:eastAsia="华文中宋" w:hAnsi="华文中宋" w:hint="eastAsia"/>
          <w:color w:val="222222"/>
          <w:sz w:val="44"/>
          <w:szCs w:val="44"/>
        </w:rPr>
        <w:lastRenderedPageBreak/>
        <w:t>在庆祝中华人民共和国成立六十九周年</w:t>
      </w:r>
    </w:p>
    <w:p w:rsidR="00B4457D" w:rsidRPr="00B4457D" w:rsidRDefault="00B4457D" w:rsidP="00B4457D">
      <w:pPr>
        <w:pStyle w:val="1"/>
        <w:spacing w:before="0" w:beforeAutospacing="0" w:after="0" w:afterAutospacing="0" w:line="600" w:lineRule="exact"/>
        <w:jc w:val="center"/>
        <w:rPr>
          <w:rFonts w:ascii="华文中宋" w:eastAsia="华文中宋" w:hAnsi="华文中宋"/>
          <w:color w:val="222222"/>
          <w:sz w:val="44"/>
          <w:szCs w:val="44"/>
        </w:rPr>
      </w:pPr>
      <w:r w:rsidRPr="00B4457D">
        <w:rPr>
          <w:rFonts w:ascii="华文中宋" w:eastAsia="华文中宋" w:hAnsi="华文中宋" w:hint="eastAsia"/>
          <w:color w:val="222222"/>
          <w:sz w:val="44"/>
          <w:szCs w:val="44"/>
        </w:rPr>
        <w:t>招待会上的致辞</w:t>
      </w:r>
    </w:p>
    <w:p w:rsidR="00B4457D" w:rsidRDefault="00B4457D" w:rsidP="00B4457D">
      <w:pPr>
        <w:spacing w:line="480" w:lineRule="atLeast"/>
        <w:jc w:val="center"/>
        <w:rPr>
          <w:rFonts w:ascii="微软雅黑" w:eastAsia="微软雅黑" w:hAnsi="微软雅黑"/>
          <w:color w:val="0F0F0F"/>
        </w:rPr>
      </w:pPr>
      <w:r w:rsidRPr="00B4457D">
        <w:rPr>
          <w:rFonts w:ascii="微软雅黑" w:eastAsia="微软雅黑" w:hAnsi="微软雅黑" w:hint="eastAsia"/>
          <w:color w:val="0F0F0F"/>
        </w:rPr>
        <w:t>中华人民共和国国务院总理  李克强</w:t>
      </w:r>
    </w:p>
    <w:p w:rsidR="00B4457D" w:rsidRPr="00B4457D" w:rsidRDefault="00B4457D" w:rsidP="00B4457D">
      <w:pPr>
        <w:spacing w:line="480" w:lineRule="atLeast"/>
        <w:jc w:val="center"/>
        <w:rPr>
          <w:rFonts w:ascii="微软雅黑" w:eastAsia="微软雅黑" w:hAnsi="微软雅黑"/>
          <w:color w:val="0F0F0F"/>
        </w:rPr>
      </w:pPr>
      <w:r w:rsidRPr="00B4457D">
        <w:rPr>
          <w:rFonts w:ascii="微软雅黑" w:eastAsia="微软雅黑" w:hAnsi="微软雅黑" w:hint="eastAsia"/>
          <w:color w:val="0F0F0F"/>
        </w:rPr>
        <w:t>（二〇一八年九月三十日）</w:t>
      </w:r>
    </w:p>
    <w:p w:rsidR="00B4457D" w:rsidRPr="00B4457D" w:rsidRDefault="00B4457D" w:rsidP="00B4457D">
      <w:pPr>
        <w:spacing w:line="500" w:lineRule="exact"/>
        <w:jc w:val="both"/>
        <w:rPr>
          <w:rFonts w:ascii="仿宋" w:eastAsia="仿宋" w:hAnsi="仿宋"/>
          <w:color w:val="222222"/>
          <w:sz w:val="32"/>
          <w:szCs w:val="32"/>
        </w:rPr>
      </w:pPr>
      <w:r w:rsidRPr="00B4457D">
        <w:rPr>
          <w:rFonts w:ascii="仿宋" w:eastAsia="仿宋" w:hAnsi="仿宋" w:hint="eastAsia"/>
          <w:color w:val="222222"/>
          <w:sz w:val="32"/>
          <w:szCs w:val="32"/>
        </w:rPr>
        <w:t>各位来宾、各位朋友、同志们：</w:t>
      </w:r>
    </w:p>
    <w:p w:rsidR="00B4457D" w:rsidRPr="00B4457D" w:rsidRDefault="00B4457D" w:rsidP="00B4457D">
      <w:pPr>
        <w:spacing w:line="500" w:lineRule="exact"/>
        <w:jc w:val="both"/>
        <w:rPr>
          <w:rFonts w:ascii="仿宋" w:eastAsia="仿宋" w:hAnsi="仿宋"/>
          <w:color w:val="222222"/>
          <w:sz w:val="32"/>
          <w:szCs w:val="32"/>
        </w:rPr>
      </w:pPr>
      <w:r w:rsidRPr="00B4457D">
        <w:rPr>
          <w:rFonts w:ascii="仿宋" w:eastAsia="仿宋" w:hAnsi="仿宋" w:hint="eastAsia"/>
          <w:color w:val="222222"/>
          <w:sz w:val="32"/>
          <w:szCs w:val="32"/>
        </w:rPr>
        <w:t xml:space="preserve">　　今天，我们隆重庆祝中华人民共和国成立六十九周年。新中国波澜壮阔的历史进程，是中国共产党带领全国各族人民团结奋斗、国家面貌发生翻天覆地变化、人民生活水平不断提高的伟大历程。在这个喜庆的日子里，我代表党中央、国务院，向全国各族人民致以节日祝贺！向港澳同胞、台湾同胞、海外侨胞致以亲切问候！向所有关心支持中国建设发展和改革开放事业的国际友人表示衷心感谢！</w:t>
      </w:r>
    </w:p>
    <w:p w:rsidR="00B4457D" w:rsidRPr="00B4457D" w:rsidRDefault="00B4457D" w:rsidP="00B4457D">
      <w:pPr>
        <w:spacing w:line="500" w:lineRule="exact"/>
        <w:jc w:val="both"/>
        <w:rPr>
          <w:rFonts w:ascii="仿宋" w:eastAsia="仿宋" w:hAnsi="仿宋"/>
          <w:color w:val="222222"/>
          <w:sz w:val="32"/>
          <w:szCs w:val="32"/>
        </w:rPr>
      </w:pPr>
      <w:r w:rsidRPr="00B4457D">
        <w:rPr>
          <w:rFonts w:ascii="仿宋" w:eastAsia="仿宋" w:hAnsi="仿宋" w:hint="eastAsia"/>
          <w:color w:val="222222"/>
          <w:sz w:val="32"/>
          <w:szCs w:val="32"/>
        </w:rPr>
        <w:t xml:space="preserve">　　来宾们、朋友们、同志们！</w:t>
      </w:r>
    </w:p>
    <w:p w:rsidR="00B4457D" w:rsidRPr="00B4457D" w:rsidRDefault="00B4457D" w:rsidP="00B4457D">
      <w:pPr>
        <w:spacing w:line="500" w:lineRule="exact"/>
        <w:jc w:val="both"/>
        <w:rPr>
          <w:rFonts w:ascii="仿宋" w:eastAsia="仿宋" w:hAnsi="仿宋"/>
          <w:color w:val="222222"/>
          <w:sz w:val="32"/>
          <w:szCs w:val="32"/>
        </w:rPr>
      </w:pPr>
      <w:r w:rsidRPr="00B4457D">
        <w:rPr>
          <w:rFonts w:ascii="仿宋" w:eastAsia="仿宋" w:hAnsi="仿宋" w:hint="eastAsia"/>
          <w:color w:val="222222"/>
          <w:sz w:val="32"/>
          <w:szCs w:val="32"/>
        </w:rPr>
        <w:t xml:space="preserve">　　今年以来，在以习近平同志为核心的党中央坚强领导下，我们全面贯彻党的十九大精神和各项部署，沉着应对国内外环境变化带来的新挑战，集中力量把中国自己的事情办好，努力增强发展内生动力，多</w:t>
      </w:r>
      <w:proofErr w:type="gramStart"/>
      <w:r w:rsidRPr="00B4457D">
        <w:rPr>
          <w:rFonts w:ascii="仿宋" w:eastAsia="仿宋" w:hAnsi="仿宋" w:hint="eastAsia"/>
          <w:color w:val="222222"/>
          <w:sz w:val="32"/>
          <w:szCs w:val="32"/>
        </w:rPr>
        <w:t>措</w:t>
      </w:r>
      <w:proofErr w:type="gramEnd"/>
      <w:r w:rsidRPr="00B4457D">
        <w:rPr>
          <w:rFonts w:ascii="仿宋" w:eastAsia="仿宋" w:hAnsi="仿宋" w:hint="eastAsia"/>
          <w:color w:val="222222"/>
          <w:sz w:val="32"/>
          <w:szCs w:val="32"/>
        </w:rPr>
        <w:t>并举化解风险隐患，保持了经济运行在合理区间。深化各项改革取得新进展，产业结构升级势头良好。主动对外开放迈出更大步伐，对外关系和国际合作开拓新局面。民生福祉不断得到改善，社会大局持续安全稳定。社会主义现代化建设事业发展呈现新气象。</w:t>
      </w:r>
    </w:p>
    <w:p w:rsidR="00B4457D" w:rsidRPr="00B4457D" w:rsidRDefault="00B4457D" w:rsidP="00B4457D">
      <w:pPr>
        <w:spacing w:line="500" w:lineRule="exact"/>
        <w:jc w:val="both"/>
        <w:rPr>
          <w:rFonts w:ascii="仿宋" w:eastAsia="仿宋" w:hAnsi="仿宋"/>
          <w:color w:val="222222"/>
          <w:sz w:val="32"/>
          <w:szCs w:val="32"/>
        </w:rPr>
      </w:pPr>
      <w:r w:rsidRPr="00B4457D">
        <w:rPr>
          <w:rFonts w:ascii="仿宋" w:eastAsia="仿宋" w:hAnsi="仿宋" w:hint="eastAsia"/>
          <w:color w:val="222222"/>
          <w:sz w:val="32"/>
          <w:szCs w:val="32"/>
        </w:rPr>
        <w:t xml:space="preserve">　　来宾们、朋友们、同志们！</w:t>
      </w:r>
    </w:p>
    <w:p w:rsidR="00B4457D" w:rsidRPr="00B4457D" w:rsidRDefault="00B4457D" w:rsidP="00B4457D">
      <w:pPr>
        <w:spacing w:line="500" w:lineRule="exact"/>
        <w:jc w:val="both"/>
        <w:rPr>
          <w:rFonts w:ascii="仿宋" w:eastAsia="仿宋" w:hAnsi="仿宋"/>
          <w:color w:val="222222"/>
          <w:sz w:val="32"/>
          <w:szCs w:val="32"/>
        </w:rPr>
      </w:pPr>
      <w:r w:rsidRPr="00B4457D">
        <w:rPr>
          <w:rFonts w:ascii="仿宋" w:eastAsia="仿宋" w:hAnsi="仿宋" w:hint="eastAsia"/>
          <w:color w:val="222222"/>
          <w:sz w:val="32"/>
          <w:szCs w:val="32"/>
        </w:rPr>
        <w:t xml:space="preserve">　　今年是改革开放四十周年。改革是推动中国发展的根本动力，发展是解决中国一切问题的基础和关键。任何风云变幻都动摇不了我们推进改革开放的决心。我们要以习近平新时代中国特色社会主义思想为指导，立足社会主义初级阶段和最大发展中国家这个基本国情，一切从实际出发，坚持全</w:t>
      </w:r>
      <w:r w:rsidRPr="00B4457D">
        <w:rPr>
          <w:rFonts w:ascii="仿宋" w:eastAsia="仿宋" w:hAnsi="仿宋" w:hint="eastAsia"/>
          <w:color w:val="222222"/>
          <w:sz w:val="32"/>
          <w:szCs w:val="32"/>
        </w:rPr>
        <w:lastRenderedPageBreak/>
        <w:t>面深化改革，进一步解放和发展社会生产力，围绕真正使市场在资源配置中起决定性作用和更好发挥政府作用，深化“放管服”等改革，大力简政减税降费，严格保护产权，为各类所有制企业营造市场化、法治化、国际化营商环境，充分调动各方面积极性，增强经济发展活力。坚持实施创新驱动发展战略，营造良好的创新生态，更好发挥企业家和科技人员的创新积极性，更大激发人民群众中蕴藏的无穷创造力，培育新动能，在加快新旧动能转换中促进经济高质量发展。</w:t>
      </w:r>
    </w:p>
    <w:p w:rsidR="00B4457D" w:rsidRPr="00B4457D" w:rsidRDefault="00B4457D" w:rsidP="00B4457D">
      <w:pPr>
        <w:spacing w:line="500" w:lineRule="exact"/>
        <w:jc w:val="both"/>
        <w:rPr>
          <w:rFonts w:ascii="仿宋" w:eastAsia="仿宋" w:hAnsi="仿宋"/>
          <w:color w:val="222222"/>
          <w:sz w:val="32"/>
          <w:szCs w:val="32"/>
        </w:rPr>
      </w:pPr>
      <w:r w:rsidRPr="00B4457D">
        <w:rPr>
          <w:rFonts w:ascii="仿宋" w:eastAsia="仿宋" w:hAnsi="仿宋" w:hint="eastAsia"/>
          <w:color w:val="222222"/>
          <w:sz w:val="32"/>
          <w:szCs w:val="32"/>
        </w:rPr>
        <w:t xml:space="preserve">　　开放是中国迈向现代化的必然选择。我们既要吸收人类文明有益成果，也要为世界发展</w:t>
      </w:r>
      <w:proofErr w:type="gramStart"/>
      <w:r w:rsidRPr="00B4457D">
        <w:rPr>
          <w:rFonts w:ascii="仿宋" w:eastAsia="仿宋" w:hAnsi="仿宋" w:hint="eastAsia"/>
          <w:color w:val="222222"/>
          <w:sz w:val="32"/>
          <w:szCs w:val="32"/>
        </w:rPr>
        <w:t>作出</w:t>
      </w:r>
      <w:proofErr w:type="gramEnd"/>
      <w:r w:rsidRPr="00B4457D">
        <w:rPr>
          <w:rFonts w:ascii="仿宋" w:eastAsia="仿宋" w:hAnsi="仿宋" w:hint="eastAsia"/>
          <w:color w:val="222222"/>
          <w:sz w:val="32"/>
          <w:szCs w:val="32"/>
        </w:rPr>
        <w:t>应有贡献。要坚决维护基于规则的多边主义体系，积极推动更高水平的对外开放，维护自身发展利益，与世界各国分享发展机遇和发展成果。按照共商共建共享原则，促进“一带一路”国际合作，实现互利共赢。我们愿同世界各国一道，在相互开放、优势互补中拓展合作新空间。</w:t>
      </w:r>
    </w:p>
    <w:p w:rsidR="00B4457D" w:rsidRPr="00B4457D" w:rsidRDefault="00B4457D" w:rsidP="00B4457D">
      <w:pPr>
        <w:spacing w:line="500" w:lineRule="exact"/>
        <w:jc w:val="both"/>
        <w:rPr>
          <w:rFonts w:ascii="仿宋" w:eastAsia="仿宋" w:hAnsi="仿宋"/>
          <w:color w:val="222222"/>
          <w:sz w:val="32"/>
          <w:szCs w:val="32"/>
        </w:rPr>
      </w:pPr>
      <w:r w:rsidRPr="00B4457D">
        <w:rPr>
          <w:rFonts w:ascii="仿宋" w:eastAsia="仿宋" w:hAnsi="仿宋" w:hint="eastAsia"/>
          <w:color w:val="222222"/>
          <w:sz w:val="32"/>
          <w:szCs w:val="32"/>
        </w:rPr>
        <w:t xml:space="preserve">　　增进民生福祉是改革发展的根本目的。要坚持以人民为中心的发展思想，对群众期盼和关切，要拿出切实措施积极回应，对民生痛点和难点，要千方百计尽力解决。在精准脱贫和就业、教育、医疗、养老等方面，进一步加大投入、理顺体制、优化供给、改进服务，把好事办好、让群众方便，不断完善社会治理、促进社会公平正义，使人民群众的获得感、幸福感、安全感更加充实。</w:t>
      </w:r>
    </w:p>
    <w:p w:rsidR="00B4457D" w:rsidRPr="00B4457D" w:rsidRDefault="00B4457D" w:rsidP="00B4457D">
      <w:pPr>
        <w:spacing w:line="500" w:lineRule="exact"/>
        <w:jc w:val="both"/>
        <w:rPr>
          <w:rFonts w:ascii="仿宋" w:eastAsia="仿宋" w:hAnsi="仿宋"/>
          <w:color w:val="222222"/>
          <w:sz w:val="32"/>
          <w:szCs w:val="32"/>
        </w:rPr>
      </w:pPr>
      <w:r w:rsidRPr="00B4457D">
        <w:rPr>
          <w:rFonts w:ascii="仿宋" w:eastAsia="仿宋" w:hAnsi="仿宋" w:hint="eastAsia"/>
          <w:color w:val="222222"/>
          <w:sz w:val="32"/>
          <w:szCs w:val="32"/>
        </w:rPr>
        <w:t xml:space="preserve">　　来宾们、朋友们、同志们！</w:t>
      </w:r>
    </w:p>
    <w:p w:rsidR="00B4457D" w:rsidRPr="00B4457D" w:rsidRDefault="00B4457D" w:rsidP="00B4457D">
      <w:pPr>
        <w:spacing w:line="500" w:lineRule="exact"/>
        <w:jc w:val="both"/>
        <w:rPr>
          <w:rFonts w:ascii="仿宋" w:eastAsia="仿宋" w:hAnsi="仿宋"/>
          <w:color w:val="222222"/>
          <w:sz w:val="32"/>
          <w:szCs w:val="32"/>
        </w:rPr>
      </w:pPr>
      <w:r w:rsidRPr="00B4457D">
        <w:rPr>
          <w:rFonts w:ascii="仿宋" w:eastAsia="仿宋" w:hAnsi="仿宋" w:hint="eastAsia"/>
          <w:color w:val="222222"/>
          <w:sz w:val="32"/>
          <w:szCs w:val="32"/>
        </w:rPr>
        <w:t xml:space="preserve">　　我们将继续全面准确贯彻“一国两制”、“港人治港”、“澳人治澳”、高度自治的方针，严格依照宪法和基本法办事，支持香港、澳门融入国家发展大局，以粤港澳大湾区建</w:t>
      </w:r>
      <w:r w:rsidRPr="00B4457D">
        <w:rPr>
          <w:rFonts w:ascii="仿宋" w:eastAsia="仿宋" w:hAnsi="仿宋" w:hint="eastAsia"/>
          <w:color w:val="222222"/>
          <w:sz w:val="32"/>
          <w:szCs w:val="32"/>
        </w:rPr>
        <w:lastRenderedPageBreak/>
        <w:t>设为契机，深化内地与港澳地区交流合作，促进港澳与祖国共同繁荣发展。</w:t>
      </w:r>
    </w:p>
    <w:p w:rsidR="00B4457D" w:rsidRPr="00B4457D" w:rsidRDefault="00B4457D" w:rsidP="00B4457D">
      <w:pPr>
        <w:spacing w:line="500" w:lineRule="exact"/>
        <w:jc w:val="both"/>
        <w:rPr>
          <w:rFonts w:ascii="仿宋" w:eastAsia="仿宋" w:hAnsi="仿宋"/>
          <w:color w:val="222222"/>
          <w:sz w:val="32"/>
          <w:szCs w:val="32"/>
        </w:rPr>
      </w:pPr>
      <w:r w:rsidRPr="00B4457D">
        <w:rPr>
          <w:rFonts w:ascii="仿宋" w:eastAsia="仿宋" w:hAnsi="仿宋" w:hint="eastAsia"/>
          <w:color w:val="222222"/>
          <w:sz w:val="32"/>
          <w:szCs w:val="32"/>
        </w:rPr>
        <w:t xml:space="preserve">　　我们将继续贯彻对台工作大政方针，坚持一个中国原则，坚持“九二共识”，坚决维护国家主权和领土完整，决不容忍任何“台独”分裂图谋和行径，在扩大两岸经济文化交流合作中为广大台湾同胞和企业提供更广阔的市场、更多样的发展机遇。</w:t>
      </w:r>
    </w:p>
    <w:p w:rsidR="00B4457D" w:rsidRPr="00B4457D" w:rsidRDefault="00B4457D" w:rsidP="00B4457D">
      <w:pPr>
        <w:spacing w:line="500" w:lineRule="exact"/>
        <w:jc w:val="both"/>
        <w:rPr>
          <w:rFonts w:ascii="仿宋" w:eastAsia="仿宋" w:hAnsi="仿宋"/>
          <w:color w:val="222222"/>
          <w:sz w:val="32"/>
          <w:szCs w:val="32"/>
        </w:rPr>
      </w:pPr>
      <w:r w:rsidRPr="00B4457D">
        <w:rPr>
          <w:rFonts w:ascii="仿宋" w:eastAsia="仿宋" w:hAnsi="仿宋" w:hint="eastAsia"/>
          <w:color w:val="222222"/>
          <w:sz w:val="32"/>
          <w:szCs w:val="32"/>
        </w:rPr>
        <w:t xml:space="preserve">　　我们将坚定不移走和平发展道路，坚决维护国家核心利益，愿与国际社会协商完善全球治理体系，扩大与各国的利益交汇点，推动构建人类命运共同体。</w:t>
      </w:r>
    </w:p>
    <w:p w:rsidR="00B4457D" w:rsidRPr="00B4457D" w:rsidRDefault="00B4457D" w:rsidP="00B4457D">
      <w:pPr>
        <w:spacing w:line="500" w:lineRule="exact"/>
        <w:jc w:val="both"/>
        <w:rPr>
          <w:rFonts w:ascii="仿宋" w:eastAsia="仿宋" w:hAnsi="仿宋"/>
          <w:color w:val="222222"/>
          <w:sz w:val="32"/>
          <w:szCs w:val="32"/>
        </w:rPr>
      </w:pPr>
      <w:r w:rsidRPr="00B4457D">
        <w:rPr>
          <w:rFonts w:ascii="仿宋" w:eastAsia="仿宋" w:hAnsi="仿宋" w:hint="eastAsia"/>
          <w:color w:val="222222"/>
          <w:sz w:val="32"/>
          <w:szCs w:val="32"/>
        </w:rPr>
        <w:t xml:space="preserve">　　来宾们、朋友们、同志们！</w:t>
      </w:r>
    </w:p>
    <w:p w:rsidR="00B4457D" w:rsidRPr="00B4457D" w:rsidRDefault="00B4457D" w:rsidP="00B4457D">
      <w:pPr>
        <w:spacing w:line="500" w:lineRule="exact"/>
        <w:jc w:val="both"/>
        <w:rPr>
          <w:rFonts w:ascii="仿宋" w:eastAsia="仿宋" w:hAnsi="仿宋"/>
          <w:color w:val="222222"/>
          <w:sz w:val="32"/>
          <w:szCs w:val="32"/>
        </w:rPr>
      </w:pPr>
      <w:r w:rsidRPr="00B4457D">
        <w:rPr>
          <w:rFonts w:ascii="仿宋" w:eastAsia="仿宋" w:hAnsi="仿宋" w:hint="eastAsia"/>
          <w:color w:val="222222"/>
          <w:sz w:val="32"/>
          <w:szCs w:val="32"/>
        </w:rPr>
        <w:t xml:space="preserve">　　伟大事业需要全体中国人民共同奋斗、克难攻坚。让我们更加紧密团结在以习近平同志为核心的党中央周围，高举中国特色社会主义伟大旗帜，脚踏实地，开拓创新，为实现“两个一百年”奋斗目标、建设富强民主文明和谐美丽的社会主义现代化国家、实现中华民族伟大复兴中国梦而不懈努力！</w:t>
      </w:r>
    </w:p>
    <w:p w:rsidR="00B4457D" w:rsidRPr="00B4457D" w:rsidRDefault="00B4457D" w:rsidP="00B4457D">
      <w:pPr>
        <w:spacing w:line="500" w:lineRule="exact"/>
        <w:jc w:val="both"/>
        <w:rPr>
          <w:rFonts w:ascii="仿宋" w:eastAsia="仿宋" w:hAnsi="仿宋"/>
          <w:color w:val="222222"/>
          <w:sz w:val="32"/>
          <w:szCs w:val="32"/>
        </w:rPr>
      </w:pPr>
      <w:r w:rsidRPr="00B4457D">
        <w:rPr>
          <w:rFonts w:ascii="仿宋" w:eastAsia="仿宋" w:hAnsi="仿宋" w:hint="eastAsia"/>
          <w:color w:val="222222"/>
          <w:sz w:val="32"/>
          <w:szCs w:val="32"/>
        </w:rPr>
        <w:t xml:space="preserve">　　现在，我提议：</w:t>
      </w:r>
    </w:p>
    <w:p w:rsidR="00B4457D" w:rsidRPr="00B4457D" w:rsidRDefault="00B4457D" w:rsidP="00B4457D">
      <w:pPr>
        <w:spacing w:line="500" w:lineRule="exact"/>
        <w:jc w:val="both"/>
        <w:rPr>
          <w:rFonts w:ascii="仿宋" w:eastAsia="仿宋" w:hAnsi="仿宋"/>
          <w:color w:val="222222"/>
          <w:sz w:val="32"/>
          <w:szCs w:val="32"/>
        </w:rPr>
      </w:pPr>
      <w:r w:rsidRPr="00B4457D">
        <w:rPr>
          <w:rFonts w:ascii="仿宋" w:eastAsia="仿宋" w:hAnsi="仿宋" w:hint="eastAsia"/>
          <w:color w:val="222222"/>
          <w:sz w:val="32"/>
          <w:szCs w:val="32"/>
        </w:rPr>
        <w:t xml:space="preserve">　　为庆祝中华人民共和国成立六十九周年，</w:t>
      </w:r>
    </w:p>
    <w:p w:rsidR="00B4457D" w:rsidRPr="00B4457D" w:rsidRDefault="00B4457D" w:rsidP="00B4457D">
      <w:pPr>
        <w:spacing w:line="500" w:lineRule="exact"/>
        <w:jc w:val="both"/>
        <w:rPr>
          <w:rFonts w:ascii="仿宋" w:eastAsia="仿宋" w:hAnsi="仿宋"/>
          <w:color w:val="222222"/>
          <w:sz w:val="32"/>
          <w:szCs w:val="32"/>
        </w:rPr>
      </w:pPr>
      <w:r w:rsidRPr="00B4457D">
        <w:rPr>
          <w:rFonts w:ascii="仿宋" w:eastAsia="仿宋" w:hAnsi="仿宋" w:hint="eastAsia"/>
          <w:color w:val="222222"/>
          <w:sz w:val="32"/>
          <w:szCs w:val="32"/>
        </w:rPr>
        <w:t xml:space="preserve">　　为伟大祖国的繁荣富强和各族人民的幸福安康，</w:t>
      </w:r>
    </w:p>
    <w:p w:rsidR="00B4457D" w:rsidRPr="00B4457D" w:rsidRDefault="00B4457D" w:rsidP="00B4457D">
      <w:pPr>
        <w:spacing w:line="500" w:lineRule="exact"/>
        <w:jc w:val="both"/>
        <w:rPr>
          <w:rFonts w:ascii="仿宋" w:eastAsia="仿宋" w:hAnsi="仿宋"/>
          <w:color w:val="222222"/>
          <w:sz w:val="32"/>
          <w:szCs w:val="32"/>
        </w:rPr>
      </w:pPr>
      <w:r w:rsidRPr="00B4457D">
        <w:rPr>
          <w:rFonts w:ascii="仿宋" w:eastAsia="仿宋" w:hAnsi="仿宋" w:hint="eastAsia"/>
          <w:color w:val="222222"/>
          <w:sz w:val="32"/>
          <w:szCs w:val="32"/>
        </w:rPr>
        <w:t xml:space="preserve">　　为中国人民同世界各国人民的友谊与合作，</w:t>
      </w:r>
    </w:p>
    <w:p w:rsidR="00B4457D" w:rsidRPr="00B4457D" w:rsidRDefault="00B4457D" w:rsidP="00B4457D">
      <w:pPr>
        <w:spacing w:line="500" w:lineRule="exact"/>
        <w:jc w:val="both"/>
        <w:rPr>
          <w:rFonts w:ascii="仿宋" w:eastAsia="仿宋" w:hAnsi="仿宋"/>
          <w:color w:val="222222"/>
          <w:sz w:val="32"/>
          <w:szCs w:val="32"/>
        </w:rPr>
      </w:pPr>
      <w:r w:rsidRPr="00B4457D">
        <w:rPr>
          <w:rFonts w:ascii="仿宋" w:eastAsia="仿宋" w:hAnsi="仿宋" w:hint="eastAsia"/>
          <w:color w:val="222222"/>
          <w:sz w:val="32"/>
          <w:szCs w:val="32"/>
        </w:rPr>
        <w:t xml:space="preserve">　　为在座各位身体健康、阖家幸福，</w:t>
      </w:r>
    </w:p>
    <w:p w:rsidR="00B4457D" w:rsidRPr="00B4457D" w:rsidRDefault="00B4457D" w:rsidP="00B4457D">
      <w:pPr>
        <w:spacing w:line="500" w:lineRule="exact"/>
        <w:jc w:val="both"/>
        <w:rPr>
          <w:rFonts w:ascii="仿宋" w:eastAsia="仿宋" w:hAnsi="仿宋"/>
          <w:color w:val="222222"/>
          <w:sz w:val="32"/>
          <w:szCs w:val="32"/>
        </w:rPr>
      </w:pPr>
      <w:r w:rsidRPr="00B4457D">
        <w:rPr>
          <w:rFonts w:ascii="仿宋" w:eastAsia="仿宋" w:hAnsi="仿宋" w:hint="eastAsia"/>
          <w:color w:val="222222"/>
          <w:sz w:val="32"/>
          <w:szCs w:val="32"/>
        </w:rPr>
        <w:t xml:space="preserve">　　干杯！</w:t>
      </w:r>
    </w:p>
    <w:p w:rsidR="00B4457D" w:rsidRPr="00B4457D" w:rsidRDefault="00B4457D" w:rsidP="00F57B09">
      <w:pPr>
        <w:spacing w:line="500" w:lineRule="exact"/>
        <w:ind w:firstLineChars="900" w:firstLine="2880"/>
        <w:jc w:val="both"/>
        <w:rPr>
          <w:rFonts w:ascii="仿宋" w:eastAsia="仿宋" w:hAnsi="仿宋"/>
          <w:color w:val="222222"/>
          <w:sz w:val="32"/>
          <w:szCs w:val="32"/>
        </w:rPr>
      </w:pPr>
      <w:r w:rsidRPr="00B4457D">
        <w:rPr>
          <w:rFonts w:ascii="仿宋" w:eastAsia="仿宋" w:hAnsi="仿宋" w:hint="eastAsia"/>
          <w:color w:val="222222"/>
          <w:sz w:val="32"/>
          <w:szCs w:val="32"/>
        </w:rPr>
        <w:t>（新华社北京9月30日电）</w:t>
      </w:r>
      <w:r w:rsidRPr="00B4457D">
        <w:rPr>
          <w:rFonts w:ascii="Calibri" w:eastAsia="仿宋" w:hAnsi="Calibri" w:cs="Calibri"/>
          <w:color w:val="222222"/>
          <w:sz w:val="32"/>
          <w:szCs w:val="32"/>
        </w:rPr>
        <w:t> </w:t>
      </w:r>
    </w:p>
    <w:p w:rsidR="00B4457D" w:rsidRPr="00B4457D" w:rsidRDefault="00B4457D" w:rsidP="00F57B09">
      <w:pPr>
        <w:spacing w:line="500" w:lineRule="exact"/>
        <w:ind w:firstLineChars="500" w:firstLine="1600"/>
        <w:jc w:val="both"/>
        <w:rPr>
          <w:rFonts w:ascii="仿宋" w:eastAsia="仿宋" w:hAnsi="仿宋"/>
          <w:color w:val="222222"/>
          <w:sz w:val="32"/>
          <w:szCs w:val="32"/>
        </w:rPr>
      </w:pPr>
      <w:r w:rsidRPr="00B4457D">
        <w:rPr>
          <w:rFonts w:ascii="仿宋" w:eastAsia="仿宋" w:hAnsi="仿宋" w:hint="eastAsia"/>
          <w:color w:val="222222"/>
          <w:sz w:val="32"/>
          <w:szCs w:val="32"/>
        </w:rPr>
        <w:t>《 人民日报 》（ 2018年10月01日 02 版）</w:t>
      </w:r>
    </w:p>
    <w:p w:rsidR="00E9486C" w:rsidRPr="00E9486C" w:rsidRDefault="00E9486C" w:rsidP="00E9486C">
      <w:pPr>
        <w:shd w:val="clear" w:color="auto" w:fill="F5F6EE"/>
        <w:spacing w:line="480" w:lineRule="atLeast"/>
        <w:rPr>
          <w:rFonts w:ascii="Microsoft Yahei" w:hAnsi="Microsoft Yahei" w:hint="eastAsia"/>
          <w:color w:val="434343"/>
        </w:rPr>
      </w:pPr>
    </w:p>
    <w:p w:rsidR="00F57B09" w:rsidRDefault="00F57B09" w:rsidP="00F57B09">
      <w:pPr>
        <w:pStyle w:val="a4"/>
        <w:shd w:val="clear" w:color="auto" w:fill="FFFFFF"/>
        <w:spacing w:before="0" w:beforeAutospacing="0" w:after="120" w:afterAutospacing="0" w:line="525" w:lineRule="atLeast"/>
        <w:ind w:firstLine="555"/>
        <w:jc w:val="center"/>
        <w:rPr>
          <w:rFonts w:ascii="仿宋_gb2312" w:eastAsia="仿宋_gb2312" w:hAnsi="微软雅黑"/>
          <w:color w:val="000000"/>
        </w:rPr>
      </w:pPr>
    </w:p>
    <w:p w:rsidR="00F57B09" w:rsidRPr="00F57B09" w:rsidRDefault="00F57B09" w:rsidP="00F57B09">
      <w:pPr>
        <w:pStyle w:val="3"/>
        <w:shd w:val="clear" w:color="auto" w:fill="FFFFFF"/>
        <w:spacing w:before="0" w:after="0" w:line="540" w:lineRule="atLeast"/>
        <w:jc w:val="center"/>
        <w:rPr>
          <w:rFonts w:ascii="微软雅黑" w:eastAsia="微软雅黑" w:hAnsi="微软雅黑"/>
          <w:color w:val="333333"/>
          <w:sz w:val="36"/>
          <w:szCs w:val="36"/>
        </w:rPr>
      </w:pPr>
      <w:r w:rsidRPr="00F57B09">
        <w:rPr>
          <w:rFonts w:ascii="微软雅黑" w:eastAsia="微软雅黑" w:hAnsi="微软雅黑" w:hint="eastAsia"/>
          <w:color w:val="333333"/>
          <w:sz w:val="36"/>
          <w:szCs w:val="36"/>
        </w:rPr>
        <w:lastRenderedPageBreak/>
        <w:t>湖北省人民代表大会常务委员会公告</w:t>
      </w:r>
    </w:p>
    <w:p w:rsidR="00F57B09" w:rsidRDefault="00F57B09" w:rsidP="00F57B09">
      <w:pPr>
        <w:pStyle w:val="a4"/>
        <w:shd w:val="clear" w:color="auto" w:fill="FFFFFF"/>
        <w:spacing w:before="0" w:beforeAutospacing="0" w:after="120" w:afterAutospacing="0" w:line="525" w:lineRule="atLeast"/>
        <w:ind w:firstLine="555"/>
        <w:jc w:val="center"/>
        <w:rPr>
          <w:rFonts w:ascii="微软雅黑" w:eastAsia="微软雅黑" w:hAnsi="微软雅黑"/>
          <w:color w:val="000000"/>
          <w:sz w:val="21"/>
          <w:szCs w:val="21"/>
        </w:rPr>
      </w:pPr>
      <w:r>
        <w:rPr>
          <w:rFonts w:ascii="仿宋_gb2312" w:eastAsia="仿宋_gb2312" w:hAnsi="微软雅黑" w:hint="eastAsia"/>
          <w:color w:val="000000"/>
        </w:rPr>
        <w:t>（第二百三十六号）</w:t>
      </w:r>
    </w:p>
    <w:p w:rsidR="00E45A61" w:rsidRPr="00F57B09" w:rsidRDefault="00E45A61" w:rsidP="00E45A61">
      <w:pPr>
        <w:pStyle w:val="a4"/>
        <w:shd w:val="clear" w:color="auto" w:fill="FFFFFF"/>
        <w:spacing w:before="0" w:beforeAutospacing="0" w:after="120" w:afterAutospacing="0" w:line="525" w:lineRule="atLeast"/>
        <w:ind w:firstLine="555"/>
        <w:jc w:val="both"/>
        <w:rPr>
          <w:rFonts w:ascii="仿宋" w:eastAsia="仿宋" w:hAnsi="仿宋"/>
          <w:color w:val="222222"/>
          <w:sz w:val="32"/>
          <w:szCs w:val="32"/>
        </w:rPr>
      </w:pPr>
      <w:r w:rsidRPr="00F57B09">
        <w:rPr>
          <w:rFonts w:ascii="仿宋" w:eastAsia="仿宋" w:hAnsi="仿宋" w:hint="eastAsia"/>
          <w:color w:val="222222"/>
          <w:sz w:val="32"/>
          <w:szCs w:val="32"/>
        </w:rPr>
        <w:t>《湖北省人民代表大会常务委员会关于深入开展扫黑除恶专项斗争的决定》已由湖北省第十三届人民代表大会常务委员会第四次会议于2018年7月26日通过，现予公布，自公布之日起施行。</w:t>
      </w:r>
    </w:p>
    <w:p w:rsidR="00E45A61" w:rsidRPr="00F57B09" w:rsidRDefault="00E45A61" w:rsidP="00E45A61">
      <w:pPr>
        <w:pStyle w:val="a4"/>
        <w:shd w:val="clear" w:color="auto" w:fill="FFFFFF"/>
        <w:spacing w:before="0" w:beforeAutospacing="0" w:after="120" w:afterAutospacing="0" w:line="525" w:lineRule="atLeast"/>
        <w:ind w:firstLine="555"/>
        <w:jc w:val="right"/>
        <w:rPr>
          <w:rFonts w:ascii="仿宋" w:eastAsia="仿宋" w:hAnsi="仿宋"/>
          <w:color w:val="222222"/>
          <w:sz w:val="32"/>
          <w:szCs w:val="32"/>
        </w:rPr>
      </w:pPr>
      <w:r w:rsidRPr="00F57B09">
        <w:rPr>
          <w:rFonts w:ascii="仿宋" w:eastAsia="仿宋" w:hAnsi="仿宋" w:hint="eastAsia"/>
          <w:color w:val="222222"/>
          <w:sz w:val="32"/>
          <w:szCs w:val="32"/>
        </w:rPr>
        <w:t>湖北省人民代表大会常务委员会</w:t>
      </w:r>
    </w:p>
    <w:p w:rsidR="00E45A61" w:rsidRDefault="00E45A61" w:rsidP="00E45A61">
      <w:pPr>
        <w:pStyle w:val="a4"/>
        <w:shd w:val="clear" w:color="auto" w:fill="FFFFFF"/>
        <w:spacing w:before="0" w:beforeAutospacing="0" w:after="120" w:afterAutospacing="0" w:line="525" w:lineRule="atLeast"/>
        <w:ind w:firstLine="555"/>
        <w:jc w:val="right"/>
        <w:rPr>
          <w:rFonts w:ascii="微软雅黑" w:eastAsia="微软雅黑" w:hAnsi="微软雅黑"/>
          <w:color w:val="000000"/>
          <w:sz w:val="21"/>
          <w:szCs w:val="21"/>
        </w:rPr>
      </w:pPr>
      <w:r w:rsidRPr="00F57B09">
        <w:rPr>
          <w:rFonts w:ascii="仿宋" w:eastAsia="仿宋" w:hAnsi="仿宋" w:hint="eastAsia"/>
          <w:color w:val="222222"/>
          <w:sz w:val="32"/>
          <w:szCs w:val="32"/>
        </w:rPr>
        <w:t>   2018年7月26日</w:t>
      </w:r>
    </w:p>
    <w:p w:rsidR="00F57B09" w:rsidRDefault="00F57B09" w:rsidP="00F57B09">
      <w:pPr>
        <w:pStyle w:val="3"/>
        <w:shd w:val="clear" w:color="auto" w:fill="FFFFFF"/>
        <w:spacing w:before="0" w:after="0" w:line="540" w:lineRule="atLeast"/>
        <w:jc w:val="center"/>
        <w:rPr>
          <w:rFonts w:ascii="微软雅黑" w:eastAsia="微软雅黑" w:hAnsi="微软雅黑"/>
          <w:color w:val="333333"/>
          <w:sz w:val="36"/>
          <w:szCs w:val="36"/>
        </w:rPr>
      </w:pPr>
      <w:r>
        <w:rPr>
          <w:rFonts w:ascii="微软雅黑" w:eastAsia="微软雅黑" w:hAnsi="微软雅黑" w:hint="eastAsia"/>
          <w:color w:val="333333"/>
          <w:sz w:val="36"/>
          <w:szCs w:val="36"/>
        </w:rPr>
        <w:t>湖北省人民代表大会常务委员会</w:t>
      </w:r>
    </w:p>
    <w:p w:rsidR="00F57B09" w:rsidRDefault="00F57B09" w:rsidP="00F57B09">
      <w:pPr>
        <w:pStyle w:val="3"/>
        <w:shd w:val="clear" w:color="auto" w:fill="FFFFFF"/>
        <w:spacing w:before="0" w:after="0" w:line="540" w:lineRule="atLeast"/>
        <w:jc w:val="center"/>
        <w:rPr>
          <w:rFonts w:ascii="微软雅黑" w:eastAsia="微软雅黑" w:hAnsi="微软雅黑"/>
          <w:color w:val="333333"/>
          <w:sz w:val="36"/>
          <w:szCs w:val="36"/>
        </w:rPr>
      </w:pPr>
      <w:r>
        <w:rPr>
          <w:rFonts w:ascii="微软雅黑" w:eastAsia="微软雅黑" w:hAnsi="微软雅黑" w:hint="eastAsia"/>
          <w:color w:val="333333"/>
          <w:sz w:val="36"/>
          <w:szCs w:val="36"/>
        </w:rPr>
        <w:t>关于深入开展扫黑除恶专项斗争的决定</w:t>
      </w:r>
    </w:p>
    <w:p w:rsidR="00F57B09" w:rsidRPr="00F57B09" w:rsidRDefault="00F57B09" w:rsidP="00F57B09">
      <w:pPr>
        <w:pStyle w:val="a4"/>
        <w:shd w:val="clear" w:color="auto" w:fill="FFFFFF"/>
        <w:spacing w:before="0" w:beforeAutospacing="0" w:after="120" w:afterAutospacing="0" w:line="525" w:lineRule="atLeast"/>
        <w:rPr>
          <w:rFonts w:ascii="楷体" w:eastAsia="楷体" w:hAnsi="楷体"/>
          <w:b/>
          <w:color w:val="000000"/>
          <w:sz w:val="21"/>
          <w:szCs w:val="21"/>
        </w:rPr>
      </w:pPr>
      <w:r w:rsidRPr="00F57B09">
        <w:rPr>
          <w:rFonts w:ascii="楷体" w:eastAsia="楷体" w:hAnsi="楷体" w:hint="eastAsia"/>
          <w:b/>
          <w:color w:val="000000"/>
        </w:rPr>
        <w:t>（2018年7月26日湖北省第十三届人民代表大会常务委员会第四次会议通过）</w:t>
      </w:r>
    </w:p>
    <w:p w:rsidR="00E45A61" w:rsidRPr="00F57B09" w:rsidRDefault="00E45A61" w:rsidP="00F57B09">
      <w:pPr>
        <w:pStyle w:val="a4"/>
        <w:shd w:val="clear" w:color="auto" w:fill="FFFFFF"/>
        <w:spacing w:before="0" w:beforeAutospacing="0" w:after="0" w:afterAutospacing="0" w:line="500" w:lineRule="exact"/>
        <w:ind w:firstLine="555"/>
        <w:jc w:val="both"/>
        <w:rPr>
          <w:rFonts w:ascii="仿宋" w:eastAsia="仿宋" w:hAnsi="仿宋"/>
          <w:color w:val="222222"/>
          <w:sz w:val="32"/>
          <w:szCs w:val="32"/>
        </w:rPr>
      </w:pPr>
      <w:r w:rsidRPr="00F57B09">
        <w:rPr>
          <w:rFonts w:ascii="仿宋" w:eastAsia="仿宋" w:hAnsi="仿宋" w:hint="eastAsia"/>
          <w:color w:val="222222"/>
          <w:sz w:val="32"/>
          <w:szCs w:val="32"/>
        </w:rPr>
        <w:t>为全面贯彻落实中共中央、国务院和省委关于开展扫黑除恶专项斗争的决策部署，统一思想，凝聚共识，动员组织全社会力量投入扫黑除恶专项斗争，切实扫除黑恶势力，进一步巩固党的执政基础，保障人民安居乐业、社会安定有序、国家长治久安，特</w:t>
      </w:r>
      <w:proofErr w:type="gramStart"/>
      <w:r w:rsidRPr="00F57B09">
        <w:rPr>
          <w:rFonts w:ascii="仿宋" w:eastAsia="仿宋" w:hAnsi="仿宋" w:hint="eastAsia"/>
          <w:color w:val="222222"/>
          <w:sz w:val="32"/>
          <w:szCs w:val="32"/>
        </w:rPr>
        <w:t>作出</w:t>
      </w:r>
      <w:proofErr w:type="gramEnd"/>
      <w:r w:rsidRPr="00F57B09">
        <w:rPr>
          <w:rFonts w:ascii="仿宋" w:eastAsia="仿宋" w:hAnsi="仿宋" w:hint="eastAsia"/>
          <w:color w:val="222222"/>
          <w:sz w:val="32"/>
          <w:szCs w:val="32"/>
        </w:rPr>
        <w:t>如下决定。</w:t>
      </w:r>
    </w:p>
    <w:p w:rsidR="00E45A61" w:rsidRPr="00F57B09" w:rsidRDefault="00E45A61" w:rsidP="00F57B09">
      <w:pPr>
        <w:pStyle w:val="a4"/>
        <w:shd w:val="clear" w:color="auto" w:fill="FFFFFF"/>
        <w:spacing w:before="0" w:beforeAutospacing="0" w:after="0" w:afterAutospacing="0" w:line="500" w:lineRule="exact"/>
        <w:ind w:firstLine="480"/>
        <w:jc w:val="both"/>
        <w:rPr>
          <w:rFonts w:ascii="仿宋" w:eastAsia="仿宋" w:hAnsi="仿宋"/>
          <w:color w:val="222222"/>
          <w:sz w:val="32"/>
          <w:szCs w:val="32"/>
        </w:rPr>
      </w:pPr>
      <w:r w:rsidRPr="00F57B09">
        <w:rPr>
          <w:rFonts w:ascii="仿宋" w:eastAsia="仿宋" w:hAnsi="仿宋" w:hint="eastAsia"/>
          <w:color w:val="222222"/>
          <w:sz w:val="32"/>
          <w:szCs w:val="32"/>
        </w:rPr>
        <w:t>一、牢固树立以人民为中心的发展思想，坚定深入开展扫黑除恶专项斗争的意志和决心</w:t>
      </w:r>
    </w:p>
    <w:p w:rsidR="00E45A61" w:rsidRPr="00F57B09" w:rsidRDefault="00E45A61" w:rsidP="00F57B09">
      <w:pPr>
        <w:pStyle w:val="a4"/>
        <w:shd w:val="clear" w:color="auto" w:fill="FFFFFF"/>
        <w:spacing w:before="0" w:beforeAutospacing="0" w:after="0" w:afterAutospacing="0" w:line="500" w:lineRule="exact"/>
        <w:ind w:firstLine="555"/>
        <w:jc w:val="both"/>
        <w:rPr>
          <w:rFonts w:ascii="仿宋" w:eastAsia="仿宋" w:hAnsi="仿宋"/>
          <w:color w:val="222222"/>
          <w:sz w:val="32"/>
          <w:szCs w:val="32"/>
        </w:rPr>
      </w:pPr>
      <w:r w:rsidRPr="00F57B09">
        <w:rPr>
          <w:rFonts w:ascii="仿宋" w:eastAsia="仿宋" w:hAnsi="仿宋" w:hint="eastAsia"/>
          <w:color w:val="222222"/>
          <w:sz w:val="32"/>
          <w:szCs w:val="32"/>
        </w:rPr>
        <w:t>在全国开展为期三年的扫黑除恶专项斗争，是以习近平同志为核心的党中央</w:t>
      </w:r>
      <w:proofErr w:type="gramStart"/>
      <w:r w:rsidRPr="00F57B09">
        <w:rPr>
          <w:rFonts w:ascii="仿宋" w:eastAsia="仿宋" w:hAnsi="仿宋" w:hint="eastAsia"/>
          <w:color w:val="222222"/>
          <w:sz w:val="32"/>
          <w:szCs w:val="32"/>
        </w:rPr>
        <w:t>作出</w:t>
      </w:r>
      <w:proofErr w:type="gramEnd"/>
      <w:r w:rsidRPr="00F57B09">
        <w:rPr>
          <w:rFonts w:ascii="仿宋" w:eastAsia="仿宋" w:hAnsi="仿宋" w:hint="eastAsia"/>
          <w:color w:val="222222"/>
          <w:sz w:val="32"/>
          <w:szCs w:val="32"/>
        </w:rPr>
        <w:t>的重大决策，事关社会大局稳定和国家长治久安，事关人心向背和基层政权巩固，事关进行伟大斗争、建设伟大工程、推进伟大事业、实现伟大梦想。黑恶势力是社会的“毒瘤”，严重危害社会稳定、破坏市场经</w:t>
      </w:r>
      <w:r w:rsidRPr="00F57B09">
        <w:rPr>
          <w:rFonts w:ascii="仿宋" w:eastAsia="仿宋" w:hAnsi="仿宋" w:hint="eastAsia"/>
          <w:color w:val="222222"/>
          <w:sz w:val="32"/>
          <w:szCs w:val="32"/>
        </w:rPr>
        <w:lastRenderedPageBreak/>
        <w:t>济秩序，严重损害人民群众人身权、财产权，严重侵蚀基层政权、动摇党的执政基础。黑恶不除，则民不安、国不宁。</w:t>
      </w:r>
    </w:p>
    <w:p w:rsidR="00E45A61" w:rsidRPr="00F57B09" w:rsidRDefault="00E45A61" w:rsidP="00F57B09">
      <w:pPr>
        <w:pStyle w:val="a4"/>
        <w:shd w:val="clear" w:color="auto" w:fill="FFFFFF"/>
        <w:spacing w:before="0" w:beforeAutospacing="0" w:after="0" w:afterAutospacing="0" w:line="500" w:lineRule="exact"/>
        <w:ind w:firstLine="555"/>
        <w:jc w:val="both"/>
        <w:rPr>
          <w:rFonts w:ascii="仿宋" w:eastAsia="仿宋" w:hAnsi="仿宋"/>
          <w:color w:val="222222"/>
          <w:sz w:val="32"/>
          <w:szCs w:val="32"/>
        </w:rPr>
      </w:pPr>
      <w:r w:rsidRPr="00F57B09">
        <w:rPr>
          <w:rFonts w:ascii="仿宋" w:eastAsia="仿宋" w:hAnsi="仿宋" w:hint="eastAsia"/>
          <w:color w:val="222222"/>
          <w:sz w:val="32"/>
          <w:szCs w:val="32"/>
        </w:rPr>
        <w:t>自扫黑除恶专项斗争开展以来，全省上下认真贯彻党中央、国务院和省委决策部署，精心组织，扎实推进，成功办理了一批黑恶势力犯罪案件，依法严惩了一批黑恶势力，深挖查处了一批“保护伞”，取得了阶段性成果，人民群众拍手称快。但全省涉</w:t>
      </w:r>
      <w:proofErr w:type="gramStart"/>
      <w:r w:rsidRPr="00F57B09">
        <w:rPr>
          <w:rFonts w:ascii="仿宋" w:eastAsia="仿宋" w:hAnsi="仿宋" w:hint="eastAsia"/>
          <w:color w:val="222222"/>
          <w:sz w:val="32"/>
          <w:szCs w:val="32"/>
        </w:rPr>
        <w:t>黑涉恶问题</w:t>
      </w:r>
      <w:proofErr w:type="gramEnd"/>
      <w:r w:rsidRPr="00F57B09">
        <w:rPr>
          <w:rFonts w:ascii="仿宋" w:eastAsia="仿宋" w:hAnsi="仿宋" w:hint="eastAsia"/>
          <w:color w:val="222222"/>
          <w:sz w:val="32"/>
          <w:szCs w:val="32"/>
        </w:rPr>
        <w:t>在一些地方和领域仍然比较突出，扫黑除恶工作开展还不平衡，扫黑除恶工作面临新的形势和任务。全省各级国家机关、社会团体、企事业单位、基层群众性自治组织以及广大人民群众，要以习近平新时代中国特色社会主义思想为指导，切实把思想和行动统一到以习近平同志为核心的党中央决策部署上来，统一到省委的工作要求上来，进一步提高政治站位，强化“四个意识”，充分认识专项斗争的重要性、黑恶势力的危害性、不间断开展“大扫除”的必要性，准确把握开展扫黑除恶专项斗争的政治意义、现实意义和历史意义，坚决同黑恶势力作斗争，确保打赢扫黑除恶攻坚战。</w:t>
      </w:r>
    </w:p>
    <w:p w:rsidR="00E45A61" w:rsidRPr="00F57B09" w:rsidRDefault="00E45A61" w:rsidP="00F57B09">
      <w:pPr>
        <w:pStyle w:val="a4"/>
        <w:shd w:val="clear" w:color="auto" w:fill="FFFFFF"/>
        <w:spacing w:before="0" w:beforeAutospacing="0" w:after="0" w:afterAutospacing="0" w:line="500" w:lineRule="exact"/>
        <w:ind w:firstLine="480"/>
        <w:jc w:val="both"/>
        <w:rPr>
          <w:rFonts w:ascii="仿宋" w:eastAsia="仿宋" w:hAnsi="仿宋"/>
          <w:color w:val="222222"/>
          <w:sz w:val="32"/>
          <w:szCs w:val="32"/>
        </w:rPr>
      </w:pPr>
      <w:r w:rsidRPr="00F57B09">
        <w:rPr>
          <w:rFonts w:ascii="仿宋" w:eastAsia="仿宋" w:hAnsi="仿宋" w:hint="eastAsia"/>
          <w:color w:val="222222"/>
          <w:sz w:val="32"/>
          <w:szCs w:val="32"/>
        </w:rPr>
        <w:t>二、综合运用多种治理手段齐抓共管，压实扫黑除恶专项斗争的政治责任和法律责任</w:t>
      </w:r>
    </w:p>
    <w:p w:rsidR="00E45A61" w:rsidRPr="00F57B09" w:rsidRDefault="00E45A61" w:rsidP="00F57B09">
      <w:pPr>
        <w:pStyle w:val="a4"/>
        <w:shd w:val="clear" w:color="auto" w:fill="FFFFFF"/>
        <w:spacing w:before="0" w:beforeAutospacing="0" w:after="0" w:afterAutospacing="0" w:line="500" w:lineRule="exact"/>
        <w:ind w:firstLine="555"/>
        <w:jc w:val="both"/>
        <w:rPr>
          <w:rFonts w:ascii="仿宋" w:eastAsia="仿宋" w:hAnsi="仿宋"/>
          <w:color w:val="222222"/>
          <w:sz w:val="32"/>
          <w:szCs w:val="32"/>
        </w:rPr>
      </w:pPr>
      <w:r w:rsidRPr="00F57B09">
        <w:rPr>
          <w:rFonts w:ascii="仿宋" w:eastAsia="仿宋" w:hAnsi="仿宋" w:hint="eastAsia"/>
          <w:color w:val="222222"/>
          <w:sz w:val="32"/>
          <w:szCs w:val="32"/>
        </w:rPr>
        <w:t>开展扫黑除恶专项斗争，依法严惩黑恶势力，是全省各级人大及其常委会、人民政府、监察委员会、人民法院、人民检察院的重要职责。全省各级国家机关必须坚持党的领导，坚持人民主体地位，坚持尊崇宪法法律，坚持依法严惩、综合治理、标本兼治，综合运用法律、行政等多种治理手段，加强对扫黑除恶专项斗争的督导和监督问责，确保全省扫黑除恶专项斗争各项责任落到实处。</w:t>
      </w:r>
    </w:p>
    <w:p w:rsidR="00E45A61" w:rsidRPr="00F57B09" w:rsidRDefault="00E45A61" w:rsidP="00F57B09">
      <w:pPr>
        <w:pStyle w:val="a4"/>
        <w:shd w:val="clear" w:color="auto" w:fill="FFFFFF"/>
        <w:spacing w:before="0" w:beforeAutospacing="0" w:after="0" w:afterAutospacing="0" w:line="500" w:lineRule="exact"/>
        <w:ind w:firstLine="555"/>
        <w:jc w:val="both"/>
        <w:rPr>
          <w:rFonts w:ascii="仿宋" w:eastAsia="仿宋" w:hAnsi="仿宋"/>
          <w:color w:val="222222"/>
          <w:sz w:val="32"/>
          <w:szCs w:val="32"/>
        </w:rPr>
      </w:pPr>
      <w:r w:rsidRPr="00F57B09">
        <w:rPr>
          <w:rFonts w:ascii="仿宋" w:eastAsia="仿宋" w:hAnsi="仿宋" w:hint="eastAsia"/>
          <w:color w:val="222222"/>
          <w:sz w:val="32"/>
          <w:szCs w:val="32"/>
        </w:rPr>
        <w:lastRenderedPageBreak/>
        <w:t>各级人大及其常委会要通过完善地方立法、定期听取和审议专项工作报告、开展执法检查、</w:t>
      </w:r>
      <w:proofErr w:type="gramStart"/>
      <w:r w:rsidRPr="00F57B09">
        <w:rPr>
          <w:rFonts w:ascii="仿宋" w:eastAsia="仿宋" w:hAnsi="仿宋" w:hint="eastAsia"/>
          <w:color w:val="222222"/>
          <w:sz w:val="32"/>
          <w:szCs w:val="32"/>
        </w:rPr>
        <w:t>作出</w:t>
      </w:r>
      <w:proofErr w:type="gramEnd"/>
      <w:r w:rsidRPr="00F57B09">
        <w:rPr>
          <w:rFonts w:ascii="仿宋" w:eastAsia="仿宋" w:hAnsi="仿宋" w:hint="eastAsia"/>
          <w:color w:val="222222"/>
          <w:sz w:val="32"/>
          <w:szCs w:val="32"/>
        </w:rPr>
        <w:t>决议决定等方式，在建立扫黑除恶长效机制方面发挥</w:t>
      </w:r>
      <w:proofErr w:type="gramStart"/>
      <w:r w:rsidRPr="00F57B09">
        <w:rPr>
          <w:rFonts w:ascii="仿宋" w:eastAsia="仿宋" w:hAnsi="仿宋" w:hint="eastAsia"/>
          <w:color w:val="222222"/>
          <w:sz w:val="32"/>
          <w:szCs w:val="32"/>
        </w:rPr>
        <w:t>助推和保障</w:t>
      </w:r>
      <w:proofErr w:type="gramEnd"/>
      <w:r w:rsidRPr="00F57B09">
        <w:rPr>
          <w:rFonts w:ascii="仿宋" w:eastAsia="仿宋" w:hAnsi="仿宋" w:hint="eastAsia"/>
          <w:color w:val="222222"/>
          <w:sz w:val="32"/>
          <w:szCs w:val="32"/>
        </w:rPr>
        <w:t>作用，加强对同级“一府一委两院”扫黑除恶专项斗争工作的监督与支持；严把人大代表选举入口关，完善人大代表建议、批评、意见和人大信访的办理机制，畅通人大代表密切联系群众和及时反映涉</w:t>
      </w:r>
      <w:proofErr w:type="gramStart"/>
      <w:r w:rsidRPr="00F57B09">
        <w:rPr>
          <w:rFonts w:ascii="仿宋" w:eastAsia="仿宋" w:hAnsi="仿宋" w:hint="eastAsia"/>
          <w:color w:val="222222"/>
          <w:sz w:val="32"/>
          <w:szCs w:val="32"/>
        </w:rPr>
        <w:t>黑涉恶问题</w:t>
      </w:r>
      <w:proofErr w:type="gramEnd"/>
      <w:r w:rsidRPr="00F57B09">
        <w:rPr>
          <w:rFonts w:ascii="仿宋" w:eastAsia="仿宋" w:hAnsi="仿宋" w:hint="eastAsia"/>
          <w:color w:val="222222"/>
          <w:sz w:val="32"/>
          <w:szCs w:val="32"/>
        </w:rPr>
        <w:t>的渠道，充分发挥人大代表督促、支持扫黑除恶专项斗争的重要作用。</w:t>
      </w:r>
    </w:p>
    <w:p w:rsidR="00E45A61" w:rsidRPr="00F57B09" w:rsidRDefault="00E45A61" w:rsidP="00F57B09">
      <w:pPr>
        <w:pStyle w:val="a4"/>
        <w:shd w:val="clear" w:color="auto" w:fill="FFFFFF"/>
        <w:spacing w:before="0" w:beforeAutospacing="0" w:after="0" w:afterAutospacing="0" w:line="500" w:lineRule="exact"/>
        <w:ind w:firstLine="555"/>
        <w:jc w:val="both"/>
        <w:rPr>
          <w:rFonts w:ascii="仿宋" w:eastAsia="仿宋" w:hAnsi="仿宋"/>
          <w:color w:val="222222"/>
          <w:sz w:val="32"/>
          <w:szCs w:val="32"/>
        </w:rPr>
      </w:pPr>
      <w:r w:rsidRPr="00F57B09">
        <w:rPr>
          <w:rFonts w:ascii="仿宋" w:eastAsia="仿宋" w:hAnsi="仿宋" w:hint="eastAsia"/>
          <w:color w:val="222222"/>
          <w:sz w:val="32"/>
          <w:szCs w:val="32"/>
        </w:rPr>
        <w:t>各级人民政府要将扫黑除恶专项斗争摆到重要位置，切实加强组织领导，定期听取工作汇报，深入研究工作措施，有效整合部门力量，认真落实人财物保障，及时解决突出问题，真正做到认识到位、领导到位、措施到位、责任到位。充分发挥乡镇（街道）在扫黑除恶中的基础作用，以扫黑除恶专项斗争成效护航乡村振兴、脱贫攻坚和基层治理。各级公安机关要充分发挥扫黑除恶主力军的作用，聚焦涉</w:t>
      </w:r>
      <w:proofErr w:type="gramStart"/>
      <w:r w:rsidRPr="00F57B09">
        <w:rPr>
          <w:rFonts w:ascii="仿宋" w:eastAsia="仿宋" w:hAnsi="仿宋" w:hint="eastAsia"/>
          <w:color w:val="222222"/>
          <w:sz w:val="32"/>
          <w:szCs w:val="32"/>
        </w:rPr>
        <w:t>黑涉恶问题</w:t>
      </w:r>
      <w:proofErr w:type="gramEnd"/>
      <w:r w:rsidRPr="00F57B09">
        <w:rPr>
          <w:rFonts w:ascii="仿宋" w:eastAsia="仿宋" w:hAnsi="仿宋" w:hint="eastAsia"/>
          <w:color w:val="222222"/>
          <w:sz w:val="32"/>
          <w:szCs w:val="32"/>
        </w:rPr>
        <w:t>突出的重点地区、行业、领域，正确处理“打早打小”与“打准打实”的关系，以线索摸排核查、重点案件侦办、突出治安问题整治为抓手，在精准打击、深度打击、延伸打击上下功夫，切实打好扫黑除恶主动仗攻坚</w:t>
      </w:r>
      <w:proofErr w:type="gramStart"/>
      <w:r w:rsidRPr="00F57B09">
        <w:rPr>
          <w:rFonts w:ascii="仿宋" w:eastAsia="仿宋" w:hAnsi="仿宋" w:hint="eastAsia"/>
          <w:color w:val="222222"/>
          <w:sz w:val="32"/>
          <w:szCs w:val="32"/>
        </w:rPr>
        <w:t>仗整体仗</w:t>
      </w:r>
      <w:proofErr w:type="gramEnd"/>
      <w:r w:rsidRPr="00F57B09">
        <w:rPr>
          <w:rFonts w:ascii="仿宋" w:eastAsia="仿宋" w:hAnsi="仿宋" w:hint="eastAsia"/>
          <w:color w:val="222222"/>
          <w:sz w:val="32"/>
          <w:szCs w:val="32"/>
        </w:rPr>
        <w:t>。各级教育部门要会同有关机关建立黑恶势力侵害校园案件及时报告制度，健全完善防范工作机制。各级民政部门要会同相关部门严格资格审查，从源头杜绝“恶人”治村（社区）现象。各级司法行政机关应当加强对律师办理黑社会性质组织犯罪案件辩护、代理工作的指导监督，严格落实涉</w:t>
      </w:r>
      <w:proofErr w:type="gramStart"/>
      <w:r w:rsidRPr="00F57B09">
        <w:rPr>
          <w:rFonts w:ascii="仿宋" w:eastAsia="仿宋" w:hAnsi="仿宋" w:hint="eastAsia"/>
          <w:color w:val="222222"/>
          <w:sz w:val="32"/>
          <w:szCs w:val="32"/>
        </w:rPr>
        <w:t>黑涉恶</w:t>
      </w:r>
      <w:proofErr w:type="gramEnd"/>
      <w:r w:rsidRPr="00F57B09">
        <w:rPr>
          <w:rFonts w:ascii="仿宋" w:eastAsia="仿宋" w:hAnsi="仿宋" w:hint="eastAsia"/>
          <w:color w:val="222222"/>
          <w:sz w:val="32"/>
          <w:szCs w:val="32"/>
        </w:rPr>
        <w:t>服刑及刑满释放人员包保管控和教育帮扶措施。其他各有关部门要各司其职，依法行政，强化日常监管，防止不作为和乱作为，最大限度挤压黑恶势力滋生空间。</w:t>
      </w:r>
    </w:p>
    <w:p w:rsidR="00E45A61" w:rsidRPr="00F57B09" w:rsidRDefault="00E45A61" w:rsidP="00F57B09">
      <w:pPr>
        <w:pStyle w:val="a4"/>
        <w:shd w:val="clear" w:color="auto" w:fill="FFFFFF"/>
        <w:spacing w:before="0" w:beforeAutospacing="0" w:after="0" w:afterAutospacing="0" w:line="500" w:lineRule="exact"/>
        <w:ind w:firstLine="555"/>
        <w:jc w:val="both"/>
        <w:rPr>
          <w:rFonts w:ascii="仿宋" w:eastAsia="仿宋" w:hAnsi="仿宋"/>
          <w:color w:val="222222"/>
          <w:sz w:val="32"/>
          <w:szCs w:val="32"/>
        </w:rPr>
      </w:pPr>
      <w:r w:rsidRPr="00F57B09">
        <w:rPr>
          <w:rFonts w:ascii="仿宋" w:eastAsia="仿宋" w:hAnsi="仿宋" w:hint="eastAsia"/>
          <w:color w:val="222222"/>
          <w:sz w:val="32"/>
          <w:szCs w:val="32"/>
        </w:rPr>
        <w:lastRenderedPageBreak/>
        <w:t>各级监察委员会要坚持问题导向，加强与有关机关的协作配合，坚持把扫黑除恶同反腐败斗争和基层“拍蝇”结合起来，把深挖、查处“保护伞”与查办涉</w:t>
      </w:r>
      <w:proofErr w:type="gramStart"/>
      <w:r w:rsidRPr="00F57B09">
        <w:rPr>
          <w:rFonts w:ascii="仿宋" w:eastAsia="仿宋" w:hAnsi="仿宋" w:hint="eastAsia"/>
          <w:color w:val="222222"/>
          <w:sz w:val="32"/>
          <w:szCs w:val="32"/>
        </w:rPr>
        <w:t>黑涉恶案件</w:t>
      </w:r>
      <w:proofErr w:type="gramEnd"/>
      <w:r w:rsidRPr="00F57B09">
        <w:rPr>
          <w:rFonts w:ascii="仿宋" w:eastAsia="仿宋" w:hAnsi="仿宋" w:hint="eastAsia"/>
          <w:color w:val="222222"/>
          <w:sz w:val="32"/>
          <w:szCs w:val="32"/>
        </w:rPr>
        <w:t>结合起来，重点查处发生在群众身边的党员干部和其他公职人员涉</w:t>
      </w:r>
      <w:proofErr w:type="gramStart"/>
      <w:r w:rsidRPr="00F57B09">
        <w:rPr>
          <w:rFonts w:ascii="仿宋" w:eastAsia="仿宋" w:hAnsi="仿宋" w:hint="eastAsia"/>
          <w:color w:val="222222"/>
          <w:sz w:val="32"/>
          <w:szCs w:val="32"/>
        </w:rPr>
        <w:t>黑涉恶腐败</w:t>
      </w:r>
      <w:proofErr w:type="gramEnd"/>
      <w:r w:rsidRPr="00F57B09">
        <w:rPr>
          <w:rFonts w:ascii="仿宋" w:eastAsia="仿宋" w:hAnsi="仿宋" w:hint="eastAsia"/>
          <w:color w:val="222222"/>
          <w:sz w:val="32"/>
          <w:szCs w:val="32"/>
        </w:rPr>
        <w:t>尤其是充当黑恶势力“保护伞”问题，以及地方党政机关、相关职能部门及其工作人员推动扫黑除恶专项斗争工作不力等问题，强化监督，依法调查，严肃处置，堵塞漏洞。</w:t>
      </w:r>
    </w:p>
    <w:p w:rsidR="00E45A61" w:rsidRPr="00F57B09" w:rsidRDefault="00E45A61" w:rsidP="00F57B09">
      <w:pPr>
        <w:pStyle w:val="a4"/>
        <w:shd w:val="clear" w:color="auto" w:fill="FFFFFF"/>
        <w:spacing w:before="0" w:beforeAutospacing="0" w:after="0" w:afterAutospacing="0" w:line="500" w:lineRule="exact"/>
        <w:ind w:firstLine="555"/>
        <w:jc w:val="both"/>
        <w:rPr>
          <w:rFonts w:ascii="仿宋" w:eastAsia="仿宋" w:hAnsi="仿宋"/>
          <w:color w:val="222222"/>
          <w:sz w:val="32"/>
          <w:szCs w:val="32"/>
        </w:rPr>
      </w:pPr>
      <w:r w:rsidRPr="00F57B09">
        <w:rPr>
          <w:rFonts w:ascii="仿宋" w:eastAsia="仿宋" w:hAnsi="仿宋" w:hint="eastAsia"/>
          <w:color w:val="222222"/>
          <w:sz w:val="32"/>
          <w:szCs w:val="32"/>
        </w:rPr>
        <w:t>各级人民法院、人民检察院、公安机关、司法行政机关必须认真贯彻最高人民法院、最高人民检察院、公安部、司法部制定的《关于办理黑恶势力犯罪案件若干问题的指导意见》，坚持以事实为根据、以法律为准绳，准确把握法律政策界限，密切配合，相互支持，相互制约，及时会商疑难案件、分歧事项、法律适用等问题，切实加强对下级机关扫黑除恶工作的领导、指导，确保全省扫黑除恶专项斗争在法治轨道上运行。各级审判机关、检察机关要落实以审判为中心的刑事诉讼制度改革要求，严格掌握取保候审、</w:t>
      </w:r>
      <w:proofErr w:type="gramStart"/>
      <w:r w:rsidRPr="00F57B09">
        <w:rPr>
          <w:rFonts w:ascii="仿宋" w:eastAsia="仿宋" w:hAnsi="仿宋" w:hint="eastAsia"/>
          <w:color w:val="222222"/>
          <w:sz w:val="32"/>
          <w:szCs w:val="32"/>
        </w:rPr>
        <w:t>不</w:t>
      </w:r>
      <w:proofErr w:type="gramEnd"/>
      <w:r w:rsidRPr="00F57B09">
        <w:rPr>
          <w:rFonts w:ascii="仿宋" w:eastAsia="仿宋" w:hAnsi="仿宋" w:hint="eastAsia"/>
          <w:color w:val="222222"/>
          <w:sz w:val="32"/>
          <w:szCs w:val="32"/>
        </w:rPr>
        <w:t>批捕、不起诉和缓刑、减刑、假释的适用条件，把好案件事实关、证据关、</w:t>
      </w:r>
      <w:proofErr w:type="gramStart"/>
      <w:r w:rsidRPr="00F57B09">
        <w:rPr>
          <w:rFonts w:ascii="仿宋" w:eastAsia="仿宋" w:hAnsi="仿宋" w:hint="eastAsia"/>
          <w:color w:val="222222"/>
          <w:sz w:val="32"/>
          <w:szCs w:val="32"/>
        </w:rPr>
        <w:t>程序关</w:t>
      </w:r>
      <w:proofErr w:type="gramEnd"/>
      <w:r w:rsidRPr="00F57B09">
        <w:rPr>
          <w:rFonts w:ascii="仿宋" w:eastAsia="仿宋" w:hAnsi="仿宋" w:hint="eastAsia"/>
          <w:color w:val="222222"/>
          <w:sz w:val="32"/>
          <w:szCs w:val="32"/>
        </w:rPr>
        <w:t>和法律适用关，统筹调配办案力量，充分利用财产刑、资格</w:t>
      </w:r>
      <w:proofErr w:type="gramStart"/>
      <w:r w:rsidRPr="00F57B09">
        <w:rPr>
          <w:rFonts w:ascii="仿宋" w:eastAsia="仿宋" w:hAnsi="仿宋" w:hint="eastAsia"/>
          <w:color w:val="222222"/>
          <w:sz w:val="32"/>
          <w:szCs w:val="32"/>
        </w:rPr>
        <w:t>刑</w:t>
      </w:r>
      <w:proofErr w:type="gramEnd"/>
      <w:r w:rsidRPr="00F57B09">
        <w:rPr>
          <w:rFonts w:ascii="仿宋" w:eastAsia="仿宋" w:hAnsi="仿宋" w:hint="eastAsia"/>
          <w:color w:val="222222"/>
          <w:sz w:val="32"/>
          <w:szCs w:val="32"/>
        </w:rPr>
        <w:t>降低再犯可能性，确保扫黑除恶专项斗争政治效果、法律效果和社会效果相统一。</w:t>
      </w:r>
    </w:p>
    <w:p w:rsidR="00E45A61" w:rsidRPr="00F57B09" w:rsidRDefault="00E45A61" w:rsidP="00F57B09">
      <w:pPr>
        <w:pStyle w:val="a4"/>
        <w:shd w:val="clear" w:color="auto" w:fill="FFFFFF"/>
        <w:spacing w:before="0" w:beforeAutospacing="0" w:after="0" w:afterAutospacing="0" w:line="500" w:lineRule="exact"/>
        <w:ind w:firstLine="480"/>
        <w:jc w:val="both"/>
        <w:rPr>
          <w:rFonts w:ascii="仿宋" w:eastAsia="仿宋" w:hAnsi="仿宋"/>
          <w:color w:val="222222"/>
          <w:sz w:val="32"/>
          <w:szCs w:val="32"/>
        </w:rPr>
      </w:pPr>
      <w:r w:rsidRPr="00F57B09">
        <w:rPr>
          <w:rFonts w:ascii="仿宋" w:eastAsia="仿宋" w:hAnsi="仿宋" w:hint="eastAsia"/>
          <w:color w:val="222222"/>
          <w:sz w:val="32"/>
          <w:szCs w:val="32"/>
        </w:rPr>
        <w:t>三、坚持专门工作与群众路线相结合，努力在全社会形成扫黑除恶的浓厚氛围</w:t>
      </w:r>
    </w:p>
    <w:p w:rsidR="00E45A61" w:rsidRPr="00F57B09" w:rsidRDefault="00E45A61" w:rsidP="00F57B09">
      <w:pPr>
        <w:pStyle w:val="a4"/>
        <w:shd w:val="clear" w:color="auto" w:fill="FFFFFF"/>
        <w:spacing w:before="0" w:beforeAutospacing="0" w:after="0" w:afterAutospacing="0" w:line="500" w:lineRule="exact"/>
        <w:ind w:firstLine="555"/>
        <w:jc w:val="both"/>
        <w:rPr>
          <w:rFonts w:ascii="仿宋" w:eastAsia="仿宋" w:hAnsi="仿宋"/>
          <w:color w:val="222222"/>
          <w:sz w:val="32"/>
          <w:szCs w:val="32"/>
        </w:rPr>
      </w:pPr>
      <w:r w:rsidRPr="00F57B09">
        <w:rPr>
          <w:rFonts w:ascii="仿宋" w:eastAsia="仿宋" w:hAnsi="仿宋" w:hint="eastAsia"/>
          <w:color w:val="222222"/>
          <w:sz w:val="32"/>
          <w:szCs w:val="32"/>
        </w:rPr>
        <w:t>采取多种形式，加强对开展扫黑除恶专项斗争重大意义的宣传教育，增强全社会的责任感、使命感、紧迫感。深入开展“七五”普法宣传和社会主义核心价值观宣传，提高人民群众的宪法意识和法治观念。加强正面宣传和舆论引导，</w:t>
      </w:r>
      <w:r w:rsidRPr="00F57B09">
        <w:rPr>
          <w:rFonts w:ascii="仿宋" w:eastAsia="仿宋" w:hAnsi="仿宋" w:hint="eastAsia"/>
          <w:color w:val="222222"/>
          <w:sz w:val="32"/>
          <w:szCs w:val="32"/>
        </w:rPr>
        <w:lastRenderedPageBreak/>
        <w:t>做好法律政策宣讲、解疑</w:t>
      </w:r>
      <w:proofErr w:type="gramStart"/>
      <w:r w:rsidRPr="00F57B09">
        <w:rPr>
          <w:rFonts w:ascii="仿宋" w:eastAsia="仿宋" w:hAnsi="仿宋" w:hint="eastAsia"/>
          <w:color w:val="222222"/>
          <w:sz w:val="32"/>
          <w:szCs w:val="32"/>
        </w:rPr>
        <w:t>释惑等工作</w:t>
      </w:r>
      <w:proofErr w:type="gramEnd"/>
      <w:r w:rsidRPr="00F57B09">
        <w:rPr>
          <w:rFonts w:ascii="仿宋" w:eastAsia="仿宋" w:hAnsi="仿宋" w:hint="eastAsia"/>
          <w:color w:val="222222"/>
          <w:sz w:val="32"/>
          <w:szCs w:val="32"/>
        </w:rPr>
        <w:t>，及时发现、封堵和依法查处有害信息。支持新闻媒体及时报道典型案件和扫黑除恶专项斗争进展情况，开展舆论监督，强力震慑黑恶势力，赢得人民群众支持。</w:t>
      </w:r>
    </w:p>
    <w:p w:rsidR="00E45A61" w:rsidRPr="00F57B09" w:rsidRDefault="00E45A61" w:rsidP="00F57B09">
      <w:pPr>
        <w:pStyle w:val="a4"/>
        <w:shd w:val="clear" w:color="auto" w:fill="FFFFFF"/>
        <w:spacing w:before="0" w:beforeAutospacing="0" w:after="0" w:afterAutospacing="0" w:line="500" w:lineRule="exact"/>
        <w:ind w:firstLine="555"/>
        <w:jc w:val="both"/>
        <w:rPr>
          <w:rFonts w:ascii="仿宋" w:eastAsia="仿宋" w:hAnsi="仿宋"/>
          <w:color w:val="222222"/>
          <w:sz w:val="32"/>
          <w:szCs w:val="32"/>
        </w:rPr>
      </w:pPr>
      <w:r w:rsidRPr="00F57B09">
        <w:rPr>
          <w:rFonts w:ascii="仿宋" w:eastAsia="仿宋" w:hAnsi="仿宋" w:hint="eastAsia"/>
          <w:color w:val="222222"/>
          <w:sz w:val="32"/>
          <w:szCs w:val="32"/>
        </w:rPr>
        <w:t>深入发动人民群众，广泛收集涉</w:t>
      </w:r>
      <w:proofErr w:type="gramStart"/>
      <w:r w:rsidRPr="00F57B09">
        <w:rPr>
          <w:rFonts w:ascii="仿宋" w:eastAsia="仿宋" w:hAnsi="仿宋" w:hint="eastAsia"/>
          <w:color w:val="222222"/>
          <w:sz w:val="32"/>
          <w:szCs w:val="32"/>
        </w:rPr>
        <w:t>黑涉恶</w:t>
      </w:r>
      <w:proofErr w:type="gramEnd"/>
      <w:r w:rsidRPr="00F57B09">
        <w:rPr>
          <w:rFonts w:ascii="仿宋" w:eastAsia="仿宋" w:hAnsi="仿宋" w:hint="eastAsia"/>
          <w:color w:val="222222"/>
          <w:sz w:val="32"/>
          <w:szCs w:val="32"/>
        </w:rPr>
        <w:t>线索，提高深度扫黑除恶的能力和水平。设立和完善扫黑除恶专项斗争举报电话、举报信箱、网上举报平台以及有奖举报制度，鼓励公民、法人及其他组织依法及时举报涉</w:t>
      </w:r>
      <w:proofErr w:type="gramStart"/>
      <w:r w:rsidRPr="00F57B09">
        <w:rPr>
          <w:rFonts w:ascii="仿宋" w:eastAsia="仿宋" w:hAnsi="仿宋" w:hint="eastAsia"/>
          <w:color w:val="222222"/>
          <w:sz w:val="32"/>
          <w:szCs w:val="32"/>
        </w:rPr>
        <w:t>黑涉恶犯罪</w:t>
      </w:r>
      <w:proofErr w:type="gramEnd"/>
      <w:r w:rsidRPr="00F57B09">
        <w:rPr>
          <w:rFonts w:ascii="仿宋" w:eastAsia="仿宋" w:hAnsi="仿宋" w:hint="eastAsia"/>
          <w:color w:val="222222"/>
          <w:sz w:val="32"/>
          <w:szCs w:val="32"/>
        </w:rPr>
        <w:t>和“村霸”等突出问题。完善并严格落实举报人、证人、鉴定人、被害人及其近亲属、扫黑除恶工作人员及其近亲属等人员的相关保护制度。</w:t>
      </w:r>
    </w:p>
    <w:p w:rsidR="00E45A61" w:rsidRPr="00F57B09" w:rsidRDefault="00E45A61" w:rsidP="00F57B09">
      <w:pPr>
        <w:pStyle w:val="a4"/>
        <w:shd w:val="clear" w:color="auto" w:fill="FFFFFF"/>
        <w:spacing w:before="0" w:beforeAutospacing="0" w:after="0" w:afterAutospacing="0" w:line="500" w:lineRule="exact"/>
        <w:ind w:firstLine="555"/>
        <w:jc w:val="both"/>
        <w:rPr>
          <w:rFonts w:ascii="仿宋" w:eastAsia="仿宋" w:hAnsi="仿宋"/>
          <w:color w:val="222222"/>
          <w:sz w:val="32"/>
          <w:szCs w:val="32"/>
        </w:rPr>
      </w:pPr>
      <w:r w:rsidRPr="00F57B09">
        <w:rPr>
          <w:rFonts w:ascii="仿宋" w:eastAsia="仿宋" w:hAnsi="仿宋" w:hint="eastAsia"/>
          <w:color w:val="222222"/>
          <w:sz w:val="32"/>
          <w:szCs w:val="32"/>
        </w:rPr>
        <w:t>以扫黑除恶专项斗争为牵引，着力解决人民群众深恶痛绝的赌博、吸毒、传销、拐卖、非法集资、金融诈骗等违法犯罪。探索和完善以乡镇(街道)、村(社区)为单位对全体村（居）</w:t>
      </w:r>
      <w:proofErr w:type="gramStart"/>
      <w:r w:rsidRPr="00F57B09">
        <w:rPr>
          <w:rFonts w:ascii="仿宋" w:eastAsia="仿宋" w:hAnsi="仿宋" w:hint="eastAsia"/>
          <w:color w:val="222222"/>
          <w:sz w:val="32"/>
          <w:szCs w:val="32"/>
        </w:rPr>
        <w:t>民开展</w:t>
      </w:r>
      <w:proofErr w:type="gramEnd"/>
      <w:r w:rsidRPr="00F57B09">
        <w:rPr>
          <w:rFonts w:ascii="仿宋" w:eastAsia="仿宋" w:hAnsi="仿宋" w:hint="eastAsia"/>
          <w:color w:val="222222"/>
          <w:sz w:val="32"/>
          <w:szCs w:val="32"/>
        </w:rPr>
        <w:t>安全度、满意度调查测评，切实加大在扫黑除恶专项斗争绩效考评中群众意见的权重。</w:t>
      </w:r>
    </w:p>
    <w:p w:rsidR="00E45A61" w:rsidRPr="00F57B09" w:rsidRDefault="00E45A61" w:rsidP="00F57B09">
      <w:pPr>
        <w:pStyle w:val="a4"/>
        <w:shd w:val="clear" w:color="auto" w:fill="FFFFFF"/>
        <w:spacing w:before="0" w:beforeAutospacing="0" w:after="0" w:afterAutospacing="0" w:line="500" w:lineRule="exact"/>
        <w:ind w:firstLine="480"/>
        <w:jc w:val="both"/>
        <w:rPr>
          <w:rFonts w:ascii="仿宋" w:eastAsia="仿宋" w:hAnsi="仿宋"/>
          <w:color w:val="222222"/>
          <w:sz w:val="32"/>
          <w:szCs w:val="32"/>
        </w:rPr>
      </w:pPr>
      <w:r w:rsidRPr="00F57B09">
        <w:rPr>
          <w:rFonts w:ascii="仿宋" w:eastAsia="仿宋" w:hAnsi="仿宋" w:hint="eastAsia"/>
          <w:color w:val="222222"/>
          <w:sz w:val="32"/>
          <w:szCs w:val="32"/>
        </w:rPr>
        <w:t>四、大力加强基层基础建设，健全防止黑恶势力滋生的长效机制</w:t>
      </w:r>
    </w:p>
    <w:p w:rsidR="00E45A61" w:rsidRPr="00F57B09" w:rsidRDefault="00E45A61" w:rsidP="00F57B09">
      <w:pPr>
        <w:pStyle w:val="a4"/>
        <w:shd w:val="clear" w:color="auto" w:fill="FFFFFF"/>
        <w:spacing w:before="0" w:beforeAutospacing="0" w:after="0" w:afterAutospacing="0" w:line="500" w:lineRule="exact"/>
        <w:ind w:firstLine="555"/>
        <w:jc w:val="both"/>
        <w:rPr>
          <w:rFonts w:ascii="仿宋" w:eastAsia="仿宋" w:hAnsi="仿宋"/>
          <w:color w:val="222222"/>
          <w:sz w:val="32"/>
          <w:szCs w:val="32"/>
        </w:rPr>
      </w:pPr>
      <w:r w:rsidRPr="00F57B09">
        <w:rPr>
          <w:rFonts w:ascii="仿宋" w:eastAsia="仿宋" w:hAnsi="仿宋" w:hint="eastAsia"/>
          <w:color w:val="222222"/>
          <w:sz w:val="32"/>
          <w:szCs w:val="32"/>
        </w:rPr>
        <w:t>依法健全村（居）民自治机制，完善自治、法治、德治相结合的乡村治理体系，保障和支持村务监督委员会依法行使监督权，充分发挥村（居）民委员会在村（居）民自我管理、自我教育、自我服务中的重要作用。丰富群众精神文化生活，抵制落后腐朽文化侵蚀，鼓励群众勇于同一切不良风气和违法犯罪行为作斗争。</w:t>
      </w:r>
    </w:p>
    <w:p w:rsidR="00E45A61" w:rsidRPr="00F57B09" w:rsidRDefault="00E45A61" w:rsidP="00F57B09">
      <w:pPr>
        <w:pStyle w:val="a4"/>
        <w:shd w:val="clear" w:color="auto" w:fill="FFFFFF"/>
        <w:spacing w:before="0" w:beforeAutospacing="0" w:after="0" w:afterAutospacing="0" w:line="500" w:lineRule="exact"/>
        <w:ind w:firstLine="555"/>
        <w:jc w:val="both"/>
        <w:rPr>
          <w:rFonts w:ascii="仿宋" w:eastAsia="仿宋" w:hAnsi="仿宋"/>
          <w:color w:val="222222"/>
          <w:sz w:val="32"/>
          <w:szCs w:val="32"/>
        </w:rPr>
      </w:pPr>
      <w:r w:rsidRPr="00F57B09">
        <w:rPr>
          <w:rFonts w:ascii="仿宋" w:eastAsia="仿宋" w:hAnsi="仿宋" w:hint="eastAsia"/>
          <w:color w:val="222222"/>
          <w:sz w:val="32"/>
          <w:szCs w:val="32"/>
        </w:rPr>
        <w:t>贯彻执行村（居）民委员会法律法规，严格基层换届候选人资格审查，认真组织基层群众性自治组织换届选举，坚决防止“村霸”、涉</w:t>
      </w:r>
      <w:proofErr w:type="gramStart"/>
      <w:r w:rsidRPr="00F57B09">
        <w:rPr>
          <w:rFonts w:ascii="仿宋" w:eastAsia="仿宋" w:hAnsi="仿宋" w:hint="eastAsia"/>
          <w:color w:val="222222"/>
          <w:sz w:val="32"/>
          <w:szCs w:val="32"/>
        </w:rPr>
        <w:t>黑涉恶</w:t>
      </w:r>
      <w:proofErr w:type="gramEnd"/>
      <w:r w:rsidRPr="00F57B09">
        <w:rPr>
          <w:rFonts w:ascii="仿宋" w:eastAsia="仿宋" w:hAnsi="仿宋" w:hint="eastAsia"/>
          <w:color w:val="222222"/>
          <w:sz w:val="32"/>
          <w:szCs w:val="32"/>
        </w:rPr>
        <w:t>等人员进入村（社区）“两委”。</w:t>
      </w:r>
      <w:r w:rsidRPr="00F57B09">
        <w:rPr>
          <w:rFonts w:ascii="仿宋" w:eastAsia="仿宋" w:hAnsi="仿宋" w:hint="eastAsia"/>
          <w:color w:val="222222"/>
          <w:sz w:val="32"/>
          <w:szCs w:val="32"/>
        </w:rPr>
        <w:lastRenderedPageBreak/>
        <w:t>依法严厉打击黑恶势力通过威胁、贿赂、利诱等方式干扰破坏村（社区）“两委”选举的行为。采取“一村（社区）</w:t>
      </w:r>
      <w:proofErr w:type="gramStart"/>
      <w:r w:rsidRPr="00F57B09">
        <w:rPr>
          <w:rFonts w:ascii="仿宋" w:eastAsia="仿宋" w:hAnsi="仿宋" w:hint="eastAsia"/>
          <w:color w:val="222222"/>
          <w:sz w:val="32"/>
          <w:szCs w:val="32"/>
        </w:rPr>
        <w:t>一</w:t>
      </w:r>
      <w:proofErr w:type="gramEnd"/>
      <w:r w:rsidRPr="00F57B09">
        <w:rPr>
          <w:rFonts w:ascii="仿宋" w:eastAsia="仿宋" w:hAnsi="仿宋" w:hint="eastAsia"/>
          <w:color w:val="222222"/>
          <w:sz w:val="32"/>
          <w:szCs w:val="32"/>
        </w:rPr>
        <w:t>策”持续精准整顿软弱涣散基层组织，对确属“村霸”、涉</w:t>
      </w:r>
      <w:proofErr w:type="gramStart"/>
      <w:r w:rsidRPr="00F57B09">
        <w:rPr>
          <w:rFonts w:ascii="仿宋" w:eastAsia="仿宋" w:hAnsi="仿宋" w:hint="eastAsia"/>
          <w:color w:val="222222"/>
          <w:sz w:val="32"/>
          <w:szCs w:val="32"/>
        </w:rPr>
        <w:t>黑涉恶</w:t>
      </w:r>
      <w:proofErr w:type="gramEnd"/>
      <w:r w:rsidRPr="00F57B09">
        <w:rPr>
          <w:rFonts w:ascii="仿宋" w:eastAsia="仿宋" w:hAnsi="仿宋" w:hint="eastAsia"/>
          <w:color w:val="222222"/>
          <w:sz w:val="32"/>
          <w:szCs w:val="32"/>
        </w:rPr>
        <w:t>的村（社区）干部，依法依</w:t>
      </w:r>
      <w:proofErr w:type="gramStart"/>
      <w:r w:rsidRPr="00F57B09">
        <w:rPr>
          <w:rFonts w:ascii="仿宋" w:eastAsia="仿宋" w:hAnsi="仿宋" w:hint="eastAsia"/>
          <w:color w:val="222222"/>
          <w:sz w:val="32"/>
          <w:szCs w:val="32"/>
        </w:rPr>
        <w:t>纪坚决</w:t>
      </w:r>
      <w:proofErr w:type="gramEnd"/>
      <w:r w:rsidRPr="00F57B09">
        <w:rPr>
          <w:rFonts w:ascii="仿宋" w:eastAsia="仿宋" w:hAnsi="仿宋" w:hint="eastAsia"/>
          <w:color w:val="222222"/>
          <w:sz w:val="32"/>
          <w:szCs w:val="32"/>
        </w:rPr>
        <w:t>处理。</w:t>
      </w:r>
    </w:p>
    <w:p w:rsidR="00E45A61" w:rsidRPr="00F57B09" w:rsidRDefault="00E45A61" w:rsidP="00F57B09">
      <w:pPr>
        <w:pStyle w:val="a4"/>
        <w:shd w:val="clear" w:color="auto" w:fill="FFFFFF"/>
        <w:spacing w:before="0" w:beforeAutospacing="0" w:after="0" w:afterAutospacing="0" w:line="500" w:lineRule="exact"/>
        <w:ind w:firstLine="555"/>
        <w:jc w:val="both"/>
        <w:rPr>
          <w:rFonts w:ascii="仿宋" w:eastAsia="仿宋" w:hAnsi="仿宋"/>
          <w:color w:val="222222"/>
          <w:sz w:val="32"/>
          <w:szCs w:val="32"/>
        </w:rPr>
      </w:pPr>
      <w:r w:rsidRPr="00F57B09">
        <w:rPr>
          <w:rFonts w:ascii="仿宋" w:eastAsia="仿宋" w:hAnsi="仿宋" w:hint="eastAsia"/>
          <w:color w:val="222222"/>
          <w:sz w:val="32"/>
          <w:szCs w:val="32"/>
        </w:rPr>
        <w:t>要立足当前，着眼长远，坚持边打</w:t>
      </w:r>
      <w:proofErr w:type="gramStart"/>
      <w:r w:rsidRPr="00F57B09">
        <w:rPr>
          <w:rFonts w:ascii="仿宋" w:eastAsia="仿宋" w:hAnsi="仿宋" w:hint="eastAsia"/>
          <w:color w:val="222222"/>
          <w:sz w:val="32"/>
          <w:szCs w:val="32"/>
        </w:rPr>
        <w:t>边治边</w:t>
      </w:r>
      <w:proofErr w:type="gramEnd"/>
      <w:r w:rsidRPr="00F57B09">
        <w:rPr>
          <w:rFonts w:ascii="仿宋" w:eastAsia="仿宋" w:hAnsi="仿宋" w:hint="eastAsia"/>
          <w:color w:val="222222"/>
          <w:sz w:val="32"/>
          <w:szCs w:val="32"/>
        </w:rPr>
        <w:t>建，不断推进基层社会治理创新。加强社会治安防控体系和社会信用体系建设，完善社会矛盾排查预警机制和重大决策社会稳定风险评估机制，推进群众性治安防控“雪亮工程”建设，健全各级综治中心和网格化平台，推动社会治理重心向基层下移，将涉</w:t>
      </w:r>
      <w:proofErr w:type="gramStart"/>
      <w:r w:rsidRPr="00F57B09">
        <w:rPr>
          <w:rFonts w:ascii="仿宋" w:eastAsia="仿宋" w:hAnsi="仿宋" w:hint="eastAsia"/>
          <w:color w:val="222222"/>
          <w:sz w:val="32"/>
          <w:szCs w:val="32"/>
        </w:rPr>
        <w:t>黑涉恶违法</w:t>
      </w:r>
      <w:proofErr w:type="gramEnd"/>
      <w:r w:rsidRPr="00F57B09">
        <w:rPr>
          <w:rFonts w:ascii="仿宋" w:eastAsia="仿宋" w:hAnsi="仿宋" w:hint="eastAsia"/>
          <w:color w:val="222222"/>
          <w:sz w:val="32"/>
          <w:szCs w:val="32"/>
        </w:rPr>
        <w:t>犯罪信息纳入社会信用惩戒体系，建立健全从源头上防止黑恶势力滋生的长效机制，着力打造共建共治共享的社会治理格局。</w:t>
      </w:r>
    </w:p>
    <w:p w:rsidR="00E45A61" w:rsidRPr="00F57B09" w:rsidRDefault="00E45A61" w:rsidP="00F57B09">
      <w:pPr>
        <w:pStyle w:val="a4"/>
        <w:shd w:val="clear" w:color="auto" w:fill="FFFFFF"/>
        <w:spacing w:before="0" w:beforeAutospacing="0" w:after="0" w:afterAutospacing="0" w:line="500" w:lineRule="exact"/>
        <w:ind w:firstLine="555"/>
        <w:jc w:val="both"/>
        <w:rPr>
          <w:rFonts w:ascii="仿宋" w:eastAsia="仿宋" w:hAnsi="仿宋"/>
          <w:color w:val="222222"/>
          <w:sz w:val="32"/>
          <w:szCs w:val="32"/>
        </w:rPr>
      </w:pPr>
      <w:r w:rsidRPr="00F57B09">
        <w:rPr>
          <w:rFonts w:ascii="仿宋" w:eastAsia="仿宋" w:hAnsi="仿宋" w:hint="eastAsia"/>
          <w:color w:val="222222"/>
          <w:sz w:val="32"/>
          <w:szCs w:val="32"/>
        </w:rPr>
        <w:t>深入开展扫黑除恶专项斗争，对于全面建成小康社会，维护全省改革发展稳定大局，实现荆楚人民安居乐业，意义重大。全省人民要紧密团结在以习近平同志为核心的党中央周围，在省委的坚强领导下，统一意志，坚定信心，主动作为，不胜不休，为建设平安湖北、法治湖北</w:t>
      </w:r>
      <w:proofErr w:type="gramStart"/>
      <w:r w:rsidRPr="00F57B09">
        <w:rPr>
          <w:rFonts w:ascii="仿宋" w:eastAsia="仿宋" w:hAnsi="仿宋" w:hint="eastAsia"/>
          <w:color w:val="222222"/>
          <w:sz w:val="32"/>
          <w:szCs w:val="32"/>
        </w:rPr>
        <w:t>作出</w:t>
      </w:r>
      <w:proofErr w:type="gramEnd"/>
      <w:r w:rsidRPr="00F57B09">
        <w:rPr>
          <w:rFonts w:ascii="仿宋" w:eastAsia="仿宋" w:hAnsi="仿宋" w:hint="eastAsia"/>
          <w:color w:val="222222"/>
          <w:sz w:val="32"/>
          <w:szCs w:val="32"/>
        </w:rPr>
        <w:t>新的更大贡献！</w:t>
      </w:r>
    </w:p>
    <w:p w:rsidR="00E45A61" w:rsidRPr="00E45A61" w:rsidRDefault="00E45A61" w:rsidP="00E45A61"/>
    <w:p w:rsidR="00B4457D" w:rsidRDefault="00B4457D" w:rsidP="006F7F19">
      <w:pPr>
        <w:pageBreakBefore/>
        <w:shd w:val="clear" w:color="auto" w:fill="F5F6EE"/>
        <w:jc w:val="center"/>
        <w:rPr>
          <w:rFonts w:ascii="华文中宋" w:eastAsia="华文中宋" w:hAnsi="华文中宋"/>
          <w:b/>
          <w:color w:val="343434"/>
          <w:sz w:val="44"/>
          <w:szCs w:val="44"/>
        </w:rPr>
      </w:pPr>
      <w:r w:rsidRPr="00B4457D">
        <w:rPr>
          <w:rFonts w:ascii="华文中宋" w:eastAsia="华文中宋" w:hAnsi="华文中宋"/>
          <w:b/>
          <w:color w:val="343434"/>
          <w:sz w:val="44"/>
          <w:szCs w:val="44"/>
        </w:rPr>
        <w:lastRenderedPageBreak/>
        <w:t>党的领导是改革开放取得成功的根本保证</w:t>
      </w:r>
    </w:p>
    <w:p w:rsidR="00B4457D" w:rsidRPr="00B4457D" w:rsidRDefault="00B4457D" w:rsidP="00B4457D">
      <w:pPr>
        <w:shd w:val="clear" w:color="auto" w:fill="F5F6EE"/>
        <w:jc w:val="center"/>
        <w:rPr>
          <w:rFonts w:ascii="楷体" w:eastAsia="楷体" w:hAnsi="楷体"/>
          <w:b/>
          <w:color w:val="343434"/>
          <w:sz w:val="28"/>
          <w:szCs w:val="28"/>
        </w:rPr>
      </w:pPr>
      <w:r w:rsidRPr="00E9486C">
        <w:rPr>
          <w:rFonts w:ascii="楷体" w:eastAsia="楷体" w:hAnsi="楷体"/>
          <w:b/>
          <w:color w:val="434343"/>
          <w:sz w:val="28"/>
          <w:szCs w:val="28"/>
        </w:rPr>
        <w:t>李景田</w:t>
      </w:r>
    </w:p>
    <w:p w:rsidR="00B4457D" w:rsidRPr="00B4457D" w:rsidRDefault="00B4457D" w:rsidP="00B4457D">
      <w:pPr>
        <w:shd w:val="clear" w:color="auto" w:fill="F5F6EE"/>
        <w:spacing w:line="500" w:lineRule="exact"/>
        <w:ind w:firstLineChars="200" w:firstLine="640"/>
        <w:jc w:val="both"/>
        <w:rPr>
          <w:rFonts w:ascii="仿宋" w:eastAsia="仿宋" w:hAnsi="仿宋"/>
          <w:color w:val="222222"/>
          <w:sz w:val="32"/>
          <w:szCs w:val="32"/>
        </w:rPr>
      </w:pPr>
      <w:r w:rsidRPr="00B4457D">
        <w:rPr>
          <w:rFonts w:ascii="仿宋" w:eastAsia="仿宋" w:hAnsi="仿宋"/>
          <w:color w:val="222222"/>
          <w:sz w:val="32"/>
          <w:szCs w:val="32"/>
        </w:rPr>
        <w:t>改革开放40年来，中国特色社会主义事业取得了举世瞩目的成就，中国发生了翻天覆地的变化。世界上关心关注中国的人士不禁要问：这些巨大的成就和变化究竟是怎样取得的？只要回顾一下40年来走过的历程，就不难得出一个结论：中国共产党的领导是改革开放取得成功的根本保证。过去40年，靠党的坚强领导，中国大踏步走在时代前列，中华民族迎来了从站起来、富起来到强起来的伟大飞跃，中国人民为有中国共产党的领导而骄傲自豪、信心百倍。在新时代把改革开放这场伟大革命继续推向前进，最根本的是坚持和加强党的全面领导，推动全面从严治党向纵深发展，确保党始终成为中国特色社会主义事业的坚强领导核心。</w:t>
      </w:r>
    </w:p>
    <w:p w:rsidR="00B4457D" w:rsidRPr="00B4457D" w:rsidRDefault="00B4457D" w:rsidP="00B4457D">
      <w:pPr>
        <w:shd w:val="clear" w:color="auto" w:fill="F5F6EE"/>
        <w:spacing w:line="500" w:lineRule="exact"/>
        <w:ind w:firstLineChars="200" w:firstLine="640"/>
        <w:jc w:val="both"/>
        <w:rPr>
          <w:rFonts w:ascii="仿宋" w:eastAsia="仿宋" w:hAnsi="仿宋"/>
          <w:color w:val="222222"/>
          <w:sz w:val="32"/>
          <w:szCs w:val="32"/>
        </w:rPr>
      </w:pPr>
      <w:r w:rsidRPr="00B4457D">
        <w:rPr>
          <w:rFonts w:ascii="仿宋" w:eastAsia="仿宋" w:hAnsi="仿宋"/>
          <w:color w:val="222222"/>
          <w:sz w:val="32"/>
          <w:szCs w:val="32"/>
        </w:rPr>
        <w:t>一、我们党不断推进马克思主义中国化，形成一系列重大理论成果，为改革开放提供了科学的指导思想</w:t>
      </w:r>
    </w:p>
    <w:p w:rsidR="00B4457D" w:rsidRPr="00B4457D" w:rsidRDefault="00B4457D" w:rsidP="00B4457D">
      <w:pPr>
        <w:shd w:val="clear" w:color="auto" w:fill="F5F6EE"/>
        <w:spacing w:line="500" w:lineRule="exact"/>
        <w:ind w:firstLineChars="200" w:firstLine="640"/>
        <w:jc w:val="both"/>
        <w:rPr>
          <w:rFonts w:ascii="仿宋" w:eastAsia="仿宋" w:hAnsi="仿宋"/>
          <w:color w:val="222222"/>
          <w:sz w:val="32"/>
          <w:szCs w:val="32"/>
        </w:rPr>
      </w:pPr>
      <w:r w:rsidRPr="00B4457D">
        <w:rPr>
          <w:rFonts w:ascii="仿宋" w:eastAsia="仿宋" w:hAnsi="仿宋"/>
          <w:color w:val="222222"/>
          <w:sz w:val="32"/>
          <w:szCs w:val="32"/>
        </w:rPr>
        <w:t>回顾改革开放40年，我们党靠什么把全国人民凝聚在一起，为推进中国特色社会主义事业共同奋斗？就是靠科学的指导思想，靠党的思想领导。40年来，我们党始终坚持把马克思主义基本原理同中国的具体实际相结合，不断推进马克思主义中国化时代化大众化，推进实践基础上的理论创新，形成了邓小平理论、“三个代表”重要思想、科学发展观、习近平新时代中国特色社会主义思想，实现了党的指导思想的与时俱进。这些重大理论成果，科学回答了“什么是社会主义”、“怎样建设社会主义”，“建设什么样的党”、“怎样建设党”，“实现什么样的发展”、“怎样发展”，“新时代坚持和发展什么样的中国特色社会主义”、“怎样坚持</w:t>
      </w:r>
      <w:r w:rsidRPr="00B4457D">
        <w:rPr>
          <w:rFonts w:ascii="仿宋" w:eastAsia="仿宋" w:hAnsi="仿宋"/>
          <w:color w:val="222222"/>
          <w:sz w:val="32"/>
          <w:szCs w:val="32"/>
        </w:rPr>
        <w:lastRenderedPageBreak/>
        <w:t>和发展中国特色社会主义”等根本性问题，贯穿着建设中国特色社会主义的共同主题，为改革开放和社会主义现代化建设指明了前进方向。特别是党的十八大以来，以习近平同志为核心的党中央坚持和发展马克思主义，紧密结合新的时代条件和实践要求，以全新的视野深化对共产党执政规律、社会主义建设规律、人类社会发展规律的认识，进行艰辛理论探索，取得重大理论创新成果，创立了习近平新时代中国特色社会主义思想。这一重要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引下，我们党领导全国各族人民，统揽伟大斗争、伟大工程、伟大事业、伟大梦想，推动中国特色社会主义进入了新时代。实践充分证明，改革开放是在马克思主义中国化的理论成果指导下进行的伟大革命，中国特色社会主义理论体系为改革开放提供了科学的指导思想和强大的精神力量。</w:t>
      </w:r>
    </w:p>
    <w:p w:rsidR="00B4457D" w:rsidRPr="00B4457D" w:rsidRDefault="00B4457D" w:rsidP="00B4457D">
      <w:pPr>
        <w:shd w:val="clear" w:color="auto" w:fill="F5F6EE"/>
        <w:spacing w:line="500" w:lineRule="exact"/>
        <w:ind w:firstLineChars="200" w:firstLine="640"/>
        <w:jc w:val="both"/>
        <w:rPr>
          <w:rFonts w:ascii="仿宋" w:eastAsia="仿宋" w:hAnsi="仿宋"/>
          <w:color w:val="222222"/>
          <w:sz w:val="32"/>
          <w:szCs w:val="32"/>
        </w:rPr>
      </w:pPr>
      <w:r w:rsidRPr="00B4457D">
        <w:rPr>
          <w:rFonts w:ascii="仿宋" w:eastAsia="仿宋" w:hAnsi="仿宋"/>
          <w:color w:val="222222"/>
          <w:sz w:val="32"/>
          <w:szCs w:val="32"/>
        </w:rPr>
        <w:t>二、我们党始终站在时代前列，制定出一系列大政方针，指引改革开放沿着正确方向前进</w:t>
      </w:r>
    </w:p>
    <w:p w:rsidR="00B4457D" w:rsidRPr="00B4457D" w:rsidRDefault="00B4457D" w:rsidP="00B4457D">
      <w:pPr>
        <w:shd w:val="clear" w:color="auto" w:fill="F5F6EE"/>
        <w:spacing w:line="500" w:lineRule="exact"/>
        <w:ind w:firstLineChars="200" w:firstLine="640"/>
        <w:jc w:val="both"/>
        <w:rPr>
          <w:rFonts w:ascii="仿宋" w:eastAsia="仿宋" w:hAnsi="仿宋"/>
          <w:color w:val="222222"/>
          <w:sz w:val="32"/>
          <w:szCs w:val="32"/>
        </w:rPr>
      </w:pPr>
      <w:r w:rsidRPr="00B4457D">
        <w:rPr>
          <w:rFonts w:ascii="仿宋" w:eastAsia="仿宋" w:hAnsi="仿宋"/>
          <w:color w:val="222222"/>
          <w:sz w:val="32"/>
          <w:szCs w:val="32"/>
        </w:rPr>
        <w:t>方向决定道路，道路决定命运。改革开放40年来，我们党高瞻远瞩、审时度势，把握时代脉搏，着眼发展大局，制定出指导改革开放和社会主义现代化建设的一系列路线方针政策，指明了改革开放的方向，开辟了中国特色社会主义道路。改革开放初期，我们</w:t>
      </w:r>
      <w:proofErr w:type="gramStart"/>
      <w:r w:rsidRPr="00B4457D">
        <w:rPr>
          <w:rFonts w:ascii="仿宋" w:eastAsia="仿宋" w:hAnsi="仿宋"/>
          <w:color w:val="222222"/>
          <w:sz w:val="32"/>
          <w:szCs w:val="32"/>
        </w:rPr>
        <w:t>党深化</w:t>
      </w:r>
      <w:proofErr w:type="gramEnd"/>
      <w:r w:rsidRPr="00B4457D">
        <w:rPr>
          <w:rFonts w:ascii="仿宋" w:eastAsia="仿宋" w:hAnsi="仿宋"/>
          <w:color w:val="222222"/>
          <w:sz w:val="32"/>
          <w:szCs w:val="32"/>
        </w:rPr>
        <w:t>对基本国情的认识，</w:t>
      </w:r>
      <w:proofErr w:type="gramStart"/>
      <w:r w:rsidRPr="00B4457D">
        <w:rPr>
          <w:rFonts w:ascii="仿宋" w:eastAsia="仿宋" w:hAnsi="仿宋"/>
          <w:color w:val="222222"/>
          <w:sz w:val="32"/>
          <w:szCs w:val="32"/>
        </w:rPr>
        <w:t>作出</w:t>
      </w:r>
      <w:proofErr w:type="gramEnd"/>
      <w:r w:rsidRPr="00B4457D">
        <w:rPr>
          <w:rFonts w:ascii="仿宋" w:eastAsia="仿宋" w:hAnsi="仿宋"/>
          <w:color w:val="222222"/>
          <w:sz w:val="32"/>
          <w:szCs w:val="32"/>
        </w:rPr>
        <w:t>“我国仍处于并将长期处于社会主义初级阶段”的重大</w:t>
      </w:r>
      <w:r w:rsidRPr="00B4457D">
        <w:rPr>
          <w:rFonts w:ascii="仿宋" w:eastAsia="仿宋" w:hAnsi="仿宋"/>
          <w:color w:val="222222"/>
          <w:sz w:val="32"/>
          <w:szCs w:val="32"/>
        </w:rPr>
        <w:lastRenderedPageBreak/>
        <w:t>判断，制定出党在社会主义初级阶段的基本路线，成为改革开放和社会主义现代化建设的根本遵循。随着改革开放事业的发展，我们党不断明确改革的目标方向。党的十四大将建立社会主义市场经济体制作为我国经济体制改革的目标。党的十八届三中全会提出，使市场在资源配置中起决定性作用，更好发挥政府作用，并且把完善和发展中国特色社会主义制度、推进国家治理体系和治理能力现代化作为全面深化改革的总目标。党的十九大</w:t>
      </w:r>
      <w:proofErr w:type="gramStart"/>
      <w:r w:rsidRPr="00B4457D">
        <w:rPr>
          <w:rFonts w:ascii="仿宋" w:eastAsia="仿宋" w:hAnsi="仿宋"/>
          <w:color w:val="222222"/>
          <w:sz w:val="32"/>
          <w:szCs w:val="32"/>
        </w:rPr>
        <w:t>作出</w:t>
      </w:r>
      <w:proofErr w:type="gramEnd"/>
      <w:r w:rsidRPr="00B4457D">
        <w:rPr>
          <w:rFonts w:ascii="仿宋" w:eastAsia="仿宋" w:hAnsi="仿宋"/>
          <w:color w:val="222222"/>
          <w:sz w:val="32"/>
          <w:szCs w:val="32"/>
        </w:rPr>
        <w:t>中国特色社会主义进入新时代的重大判断，提出了我国社会主要矛盾已经转化为人民日益增长的美好生活需要和不平衡不充分的发展之间的矛盾，使我们党对新的历史方位的把握更加准确，深化改革的目标方向更加明确。在改革开放的进程中，我们党制定了分“三步走”实现社会主义现代化的发展战略，在此基础上提出到建党一百年时建成经济更加发展、民主更加健全、科教更加进步、文化更加繁荣、社会更加和谐、人民生活更加殷实的小康社会，到新中国成立一百年时基本实现现代化，把我国建成社会主义现代化国家，制定出从2020年到本世纪中叶分两个阶段来安排的战略，并且提出了实现中华民族伟大复兴中国梦的奋斗目标。实践充分证明，正是在党的坚强领导下，才形成了一系列正确的路线方针政策，始终保证了改革开放的正确方向。要把改革开放事业不断推向前进，一刻也离不开党的政治领导。</w:t>
      </w:r>
    </w:p>
    <w:p w:rsidR="00B4457D" w:rsidRPr="00B4457D" w:rsidRDefault="00B4457D" w:rsidP="00B4457D">
      <w:pPr>
        <w:shd w:val="clear" w:color="auto" w:fill="F5F6EE"/>
        <w:spacing w:line="500" w:lineRule="exact"/>
        <w:ind w:firstLineChars="200" w:firstLine="640"/>
        <w:jc w:val="both"/>
        <w:rPr>
          <w:rFonts w:ascii="仿宋" w:eastAsia="仿宋" w:hAnsi="仿宋"/>
          <w:color w:val="222222"/>
          <w:sz w:val="32"/>
          <w:szCs w:val="32"/>
        </w:rPr>
      </w:pPr>
      <w:r w:rsidRPr="00B4457D">
        <w:rPr>
          <w:rFonts w:ascii="仿宋" w:eastAsia="仿宋" w:hAnsi="仿宋"/>
          <w:color w:val="222222"/>
          <w:sz w:val="32"/>
          <w:szCs w:val="32"/>
        </w:rPr>
        <w:t>三、我们党坚持从新的历史条件出发，</w:t>
      </w:r>
      <w:proofErr w:type="gramStart"/>
      <w:r w:rsidRPr="00B4457D">
        <w:rPr>
          <w:rFonts w:ascii="仿宋" w:eastAsia="仿宋" w:hAnsi="仿宋"/>
          <w:color w:val="222222"/>
          <w:sz w:val="32"/>
          <w:szCs w:val="32"/>
        </w:rPr>
        <w:t>作出</w:t>
      </w:r>
      <w:proofErr w:type="gramEnd"/>
      <w:r w:rsidRPr="00B4457D">
        <w:rPr>
          <w:rFonts w:ascii="仿宋" w:eastAsia="仿宋" w:hAnsi="仿宋"/>
          <w:color w:val="222222"/>
          <w:sz w:val="32"/>
          <w:szCs w:val="32"/>
        </w:rPr>
        <w:t>一系列重大决策，推动改革开放伟大事业不断取得辉煌成就</w:t>
      </w:r>
    </w:p>
    <w:p w:rsidR="00B4457D" w:rsidRPr="00B4457D" w:rsidRDefault="00B4457D" w:rsidP="00B4457D">
      <w:pPr>
        <w:shd w:val="clear" w:color="auto" w:fill="F5F6EE"/>
        <w:spacing w:line="500" w:lineRule="exact"/>
        <w:ind w:firstLineChars="200" w:firstLine="640"/>
        <w:jc w:val="both"/>
        <w:rPr>
          <w:rFonts w:ascii="仿宋" w:eastAsia="仿宋" w:hAnsi="仿宋"/>
          <w:color w:val="222222"/>
          <w:sz w:val="32"/>
          <w:szCs w:val="32"/>
        </w:rPr>
      </w:pPr>
      <w:r w:rsidRPr="00B4457D">
        <w:rPr>
          <w:rFonts w:ascii="仿宋" w:eastAsia="仿宋" w:hAnsi="仿宋"/>
          <w:color w:val="222222"/>
          <w:sz w:val="32"/>
          <w:szCs w:val="32"/>
        </w:rPr>
        <w:t>在改革开放的历史进程中，我们</w:t>
      </w:r>
      <w:proofErr w:type="gramStart"/>
      <w:r w:rsidRPr="00B4457D">
        <w:rPr>
          <w:rFonts w:ascii="仿宋" w:eastAsia="仿宋" w:hAnsi="仿宋"/>
          <w:color w:val="222222"/>
          <w:sz w:val="32"/>
          <w:szCs w:val="32"/>
        </w:rPr>
        <w:t>党针对</w:t>
      </w:r>
      <w:proofErr w:type="gramEnd"/>
      <w:r w:rsidRPr="00B4457D">
        <w:rPr>
          <w:rFonts w:ascii="仿宋" w:eastAsia="仿宋" w:hAnsi="仿宋"/>
          <w:color w:val="222222"/>
          <w:sz w:val="32"/>
          <w:szCs w:val="32"/>
        </w:rPr>
        <w:t>实践的需要和出现的矛盾，在各个领域、各个方面</w:t>
      </w:r>
      <w:proofErr w:type="gramStart"/>
      <w:r w:rsidRPr="00B4457D">
        <w:rPr>
          <w:rFonts w:ascii="仿宋" w:eastAsia="仿宋" w:hAnsi="仿宋"/>
          <w:color w:val="222222"/>
          <w:sz w:val="32"/>
          <w:szCs w:val="32"/>
        </w:rPr>
        <w:t>作出</w:t>
      </w:r>
      <w:proofErr w:type="gramEnd"/>
      <w:r w:rsidRPr="00B4457D">
        <w:rPr>
          <w:rFonts w:ascii="仿宋" w:eastAsia="仿宋" w:hAnsi="仿宋"/>
          <w:color w:val="222222"/>
          <w:sz w:val="32"/>
          <w:szCs w:val="32"/>
        </w:rPr>
        <w:t>具有重大影响的决策部署，推动改革开放不断取得丰硕成果。党的十一届三中全</w:t>
      </w:r>
      <w:r w:rsidRPr="00B4457D">
        <w:rPr>
          <w:rFonts w:ascii="仿宋" w:eastAsia="仿宋" w:hAnsi="仿宋"/>
          <w:color w:val="222222"/>
          <w:sz w:val="32"/>
          <w:szCs w:val="32"/>
        </w:rPr>
        <w:lastRenderedPageBreak/>
        <w:t>会以来，我们党从农村改革起步，逐步拓展到企业改革、市场改革、教育改革、科技体制改革等各个领域，从经济体制改革到政治体制、文化体制、社会体制、生态文明体制和党的建设制度改革，</w:t>
      </w:r>
      <w:proofErr w:type="gramStart"/>
      <w:r w:rsidRPr="00B4457D">
        <w:rPr>
          <w:rFonts w:ascii="仿宋" w:eastAsia="仿宋" w:hAnsi="仿宋"/>
          <w:color w:val="222222"/>
          <w:sz w:val="32"/>
          <w:szCs w:val="32"/>
        </w:rPr>
        <w:t>作出</w:t>
      </w:r>
      <w:proofErr w:type="gramEnd"/>
      <w:r w:rsidRPr="00B4457D">
        <w:rPr>
          <w:rFonts w:ascii="仿宋" w:eastAsia="仿宋" w:hAnsi="仿宋"/>
          <w:color w:val="222222"/>
          <w:sz w:val="32"/>
          <w:szCs w:val="32"/>
        </w:rPr>
        <w:t>各方面重大决策和部署，坚决破除阻碍经济社会发展的体制机制障碍，建立健全与新的时代条件相适应的制度体制，有力促进了生产力发展和各项事业的全面进步。通过设立经济特区、扩大沿海港口城市对外开放等方式，引进国外资金、技术和先进管理经验，助</w:t>
      </w:r>
      <w:proofErr w:type="gramStart"/>
      <w:r w:rsidRPr="00B4457D">
        <w:rPr>
          <w:rFonts w:ascii="仿宋" w:eastAsia="仿宋" w:hAnsi="仿宋"/>
          <w:color w:val="222222"/>
          <w:sz w:val="32"/>
          <w:szCs w:val="32"/>
        </w:rPr>
        <w:t>推我国</w:t>
      </w:r>
      <w:proofErr w:type="gramEnd"/>
      <w:r w:rsidRPr="00B4457D">
        <w:rPr>
          <w:rFonts w:ascii="仿宋" w:eastAsia="仿宋" w:hAnsi="仿宋"/>
          <w:color w:val="222222"/>
          <w:sz w:val="32"/>
          <w:szCs w:val="32"/>
        </w:rPr>
        <w:t>经济转型升级，为经济发展注入强大活力。决定加入世界贸易组织，推动对外开放进入一个新阶段。党的十八大以来，改革开放迈上了一个新台阶。党的十八届三中全会审议通过《中共中央关于全面深化改革若干重大问题的决定》之后，陆续出台了《关于进一步推进户籍制度改革的意见》《深化财税体制改革总体方案》等多个领域改革方案，推出1500多项改革举措，解决了许多长期想解决而没有解决的改革难题。面对世界经济复苏乏力、局部冲突和动荡频发、全球性问题加剧的外部环境，面对我国经济发展进入新常态等一系列深刻变化，我们党坚持稳中求进的工作总基调，迎难而上，开拓进取，统筹推进“五位一体”总体布局、协调推进“四个全面”战略布局，深入贯彻落实新发展理念、坚持实施“七大战略”、坚决打好“三大攻坚战”，抓重点、补短板、强弱项，取得了经济社会发展的新成就。对外开放水平进一步提升，在扩大“引进来”的同时，加大“走出去”的力度，对外投资持续增长，“一带一路”倡议的提出，</w:t>
      </w:r>
      <w:proofErr w:type="gramStart"/>
      <w:r w:rsidRPr="00B4457D">
        <w:rPr>
          <w:rFonts w:ascii="仿宋" w:eastAsia="仿宋" w:hAnsi="仿宋"/>
          <w:color w:val="222222"/>
          <w:sz w:val="32"/>
          <w:szCs w:val="32"/>
        </w:rPr>
        <w:t>亚投行</w:t>
      </w:r>
      <w:proofErr w:type="gramEnd"/>
      <w:r w:rsidRPr="00B4457D">
        <w:rPr>
          <w:rFonts w:ascii="仿宋" w:eastAsia="仿宋" w:hAnsi="仿宋"/>
          <w:color w:val="222222"/>
          <w:sz w:val="32"/>
          <w:szCs w:val="32"/>
        </w:rPr>
        <w:t>的设立，APEC、G20、中非合作论坛等一系列重要国际会议的召开都表明，中国在世界经贸体系中的地位越来越突出，已经成为经济全球化的重要推动者。实践充分证明，我们党</w:t>
      </w:r>
      <w:proofErr w:type="gramStart"/>
      <w:r w:rsidRPr="00B4457D">
        <w:rPr>
          <w:rFonts w:ascii="仿宋" w:eastAsia="仿宋" w:hAnsi="仿宋"/>
          <w:color w:val="222222"/>
          <w:sz w:val="32"/>
          <w:szCs w:val="32"/>
        </w:rPr>
        <w:t>作出</w:t>
      </w:r>
      <w:proofErr w:type="gramEnd"/>
      <w:r w:rsidRPr="00B4457D">
        <w:rPr>
          <w:rFonts w:ascii="仿宋" w:eastAsia="仿宋" w:hAnsi="仿宋"/>
          <w:color w:val="222222"/>
          <w:sz w:val="32"/>
          <w:szCs w:val="32"/>
        </w:rPr>
        <w:lastRenderedPageBreak/>
        <w:t>的一系列重大决策开辟了改革开放的广阔天地，突破了改革开放中的重重难关，推动中国特色社会主义事业展现出勃勃生机。只有在党的坚强领导下，改革开放才能不断取得辉煌成就。</w:t>
      </w:r>
    </w:p>
    <w:p w:rsidR="00B4457D" w:rsidRPr="00B4457D" w:rsidRDefault="00B4457D" w:rsidP="00B4457D">
      <w:pPr>
        <w:shd w:val="clear" w:color="auto" w:fill="F5F6EE"/>
        <w:spacing w:line="500" w:lineRule="exact"/>
        <w:ind w:firstLineChars="200" w:firstLine="640"/>
        <w:jc w:val="both"/>
        <w:rPr>
          <w:rFonts w:ascii="仿宋" w:eastAsia="仿宋" w:hAnsi="仿宋"/>
          <w:color w:val="222222"/>
          <w:sz w:val="32"/>
          <w:szCs w:val="32"/>
        </w:rPr>
      </w:pPr>
      <w:r w:rsidRPr="00B4457D">
        <w:rPr>
          <w:rFonts w:ascii="仿宋" w:eastAsia="仿宋" w:hAnsi="仿宋"/>
          <w:color w:val="222222"/>
          <w:sz w:val="32"/>
          <w:szCs w:val="32"/>
        </w:rPr>
        <w:t>四、我们党以一往无前的勇气和高超的智慧，带领全国人民战胜各种风险挑战，推动改革开放的航船破浪前行</w:t>
      </w:r>
    </w:p>
    <w:p w:rsidR="00B4457D" w:rsidRPr="00B4457D" w:rsidRDefault="00B4457D" w:rsidP="00B4457D">
      <w:pPr>
        <w:shd w:val="clear" w:color="auto" w:fill="F5F6EE"/>
        <w:spacing w:line="500" w:lineRule="exact"/>
        <w:ind w:firstLineChars="200" w:firstLine="640"/>
        <w:jc w:val="both"/>
        <w:rPr>
          <w:rFonts w:ascii="仿宋" w:eastAsia="仿宋" w:hAnsi="仿宋"/>
          <w:color w:val="222222"/>
          <w:sz w:val="32"/>
          <w:szCs w:val="32"/>
        </w:rPr>
      </w:pPr>
      <w:r w:rsidRPr="00B4457D">
        <w:rPr>
          <w:rFonts w:ascii="仿宋" w:eastAsia="仿宋" w:hAnsi="仿宋"/>
          <w:color w:val="222222"/>
          <w:sz w:val="32"/>
          <w:szCs w:val="32"/>
        </w:rPr>
        <w:t>党领导的伟大事业从来都是在风浪中前进的。改革开放40年来，曾出现了许许多多来自国际国内的风险挑战，我们党牢牢站稳人民立场，坚决维护国家和人民利益，处变不惊，果断应对，成功化解了危机，战胜了挑战。1989年，我们党依靠广大人民群众的支持，平息了政治风波，维护了大局稳定。上世纪80年代末90年代初，面对苏联解体、东欧剧变，我们党顶住了压力和冲击，牢牢站稳脚跟，粉碎了西方敌对势力让苏东剧变的“多米诺骨牌”传导到中国的企图。1997年亚洲金融危机、2008年国际金融危机，对我国经济产生重大影响，我们党沉着应对，采取多方面有效举措，克服了负面冲击，稳定了国内市场，保持了经济平稳健康发展。在1998年特大洪水、2003年非典、2008年</w:t>
      </w:r>
      <w:proofErr w:type="gramStart"/>
      <w:r w:rsidRPr="00B4457D">
        <w:rPr>
          <w:rFonts w:ascii="仿宋" w:eastAsia="仿宋" w:hAnsi="仿宋"/>
          <w:color w:val="222222"/>
          <w:sz w:val="32"/>
          <w:szCs w:val="32"/>
        </w:rPr>
        <w:t>汶</w:t>
      </w:r>
      <w:proofErr w:type="gramEnd"/>
      <w:r w:rsidRPr="00B4457D">
        <w:rPr>
          <w:rFonts w:ascii="仿宋" w:eastAsia="仿宋" w:hAnsi="仿宋"/>
          <w:color w:val="222222"/>
          <w:sz w:val="32"/>
          <w:szCs w:val="32"/>
        </w:rPr>
        <w:t>川大地震、2008年南方罕见雨雪冰冻灾害等严重自然灾害的考验面前，我们党带领广大人民群众，发扬无所畏惧、一往无前的精神，把千难万险踩在脚下，把灾害带来的损失减少到最低程度，维护了人民群众的利益。实践充分证明，在改革开放的道路上，只要有了党的坚强领导，无论遇到什么艰难险阻，都能够克难制胜、化险为夷，任何激流险滩都阻挡不了改革开放的航船破浪前行。我们党始终是全国人民战胜各种风险挑战的顶梁柱、主心骨、掌舵人。</w:t>
      </w:r>
    </w:p>
    <w:p w:rsidR="00B4457D" w:rsidRPr="00B4457D" w:rsidRDefault="00B4457D" w:rsidP="00B4457D">
      <w:pPr>
        <w:shd w:val="clear" w:color="auto" w:fill="F5F6EE"/>
        <w:spacing w:line="500" w:lineRule="exact"/>
        <w:ind w:firstLineChars="200" w:firstLine="640"/>
        <w:jc w:val="both"/>
        <w:rPr>
          <w:rFonts w:ascii="仿宋" w:eastAsia="仿宋" w:hAnsi="仿宋"/>
          <w:color w:val="222222"/>
          <w:sz w:val="32"/>
          <w:szCs w:val="32"/>
        </w:rPr>
      </w:pPr>
      <w:r w:rsidRPr="00B4457D">
        <w:rPr>
          <w:rFonts w:ascii="仿宋" w:eastAsia="仿宋" w:hAnsi="仿宋"/>
          <w:color w:val="222222"/>
          <w:sz w:val="32"/>
          <w:szCs w:val="32"/>
        </w:rPr>
        <w:lastRenderedPageBreak/>
        <w:t>五、我们党以宽广的胸怀和崇高的精神境界，用改革开放的丰硕成果造福人民，赢得人民的衷心拥护和支持</w:t>
      </w:r>
    </w:p>
    <w:p w:rsidR="00B4457D" w:rsidRPr="00B4457D" w:rsidRDefault="00B4457D" w:rsidP="00B4457D">
      <w:pPr>
        <w:shd w:val="clear" w:color="auto" w:fill="F5F6EE"/>
        <w:spacing w:line="500" w:lineRule="exact"/>
        <w:ind w:firstLineChars="200" w:firstLine="640"/>
        <w:jc w:val="both"/>
        <w:rPr>
          <w:rFonts w:ascii="仿宋" w:eastAsia="仿宋" w:hAnsi="仿宋"/>
          <w:color w:val="222222"/>
          <w:sz w:val="32"/>
          <w:szCs w:val="32"/>
        </w:rPr>
      </w:pPr>
      <w:r w:rsidRPr="00B4457D">
        <w:rPr>
          <w:rFonts w:ascii="仿宋" w:eastAsia="仿宋" w:hAnsi="仿宋"/>
          <w:color w:val="222222"/>
          <w:sz w:val="32"/>
          <w:szCs w:val="32"/>
        </w:rPr>
        <w:t>坚持党的领导，最终目的是要带领人民创造美好生活，实现好、维护好、发展好最广大人民的根本利益。让人民共享改革发展成果是党领导的改革开放的目标取向。改革开放40年来，我们党坚持人民主体地位，以人民拥护不拥护、赞成不赞成、高兴不高兴、答应不答应作为一切工作的出发点和落脚点，认真倾听群众呼声，着力解决群众最关心最直接最现实的利益问题，确保改革开放能够为广大人民群众带来实实在在的利益。出台每一项政策、</w:t>
      </w:r>
      <w:proofErr w:type="gramStart"/>
      <w:r w:rsidRPr="00B4457D">
        <w:rPr>
          <w:rFonts w:ascii="仿宋" w:eastAsia="仿宋" w:hAnsi="仿宋"/>
          <w:color w:val="222222"/>
          <w:sz w:val="32"/>
          <w:szCs w:val="32"/>
        </w:rPr>
        <w:t>作出</w:t>
      </w:r>
      <w:proofErr w:type="gramEnd"/>
      <w:r w:rsidRPr="00B4457D">
        <w:rPr>
          <w:rFonts w:ascii="仿宋" w:eastAsia="仿宋" w:hAnsi="仿宋"/>
          <w:color w:val="222222"/>
          <w:sz w:val="32"/>
          <w:szCs w:val="32"/>
        </w:rPr>
        <w:t>每一项决策，都要充分考虑能不能为人民群众带来实惠、会不会损害人民群众的利益，正确处理人民群众的眼前利益和长远利益的关系。制定计划规划，都要把改善民生摆在突出位置。推进每一项工作，都要让人民群众更满意、更欢迎。经过40年的努力奋斗，人民群众的生活水平得到了显著提高，就业、教育、住房、医疗卫生、社会保障、环境等各个方面都有了明显改善，人民群众的获得感、幸福感、安全感得到实实在在的全面提升。实践证明，正是有了中国共产党的领导，改革开放事业才得到了</w:t>
      </w:r>
      <w:proofErr w:type="gramStart"/>
      <w:r w:rsidRPr="00B4457D">
        <w:rPr>
          <w:rFonts w:ascii="仿宋" w:eastAsia="仿宋" w:hAnsi="仿宋"/>
          <w:color w:val="222222"/>
          <w:sz w:val="32"/>
          <w:szCs w:val="32"/>
        </w:rPr>
        <w:t>最</w:t>
      </w:r>
      <w:proofErr w:type="gramEnd"/>
      <w:r w:rsidRPr="00B4457D">
        <w:rPr>
          <w:rFonts w:ascii="仿宋" w:eastAsia="仿宋" w:hAnsi="仿宋"/>
          <w:color w:val="222222"/>
          <w:sz w:val="32"/>
          <w:szCs w:val="32"/>
        </w:rPr>
        <w:t>广大人民群众的衷心拥护和支持，才能惠及</w:t>
      </w:r>
      <w:proofErr w:type="gramStart"/>
      <w:r w:rsidRPr="00B4457D">
        <w:rPr>
          <w:rFonts w:ascii="仿宋" w:eastAsia="仿宋" w:hAnsi="仿宋"/>
          <w:color w:val="222222"/>
          <w:sz w:val="32"/>
          <w:szCs w:val="32"/>
        </w:rPr>
        <w:t>最</w:t>
      </w:r>
      <w:proofErr w:type="gramEnd"/>
      <w:r w:rsidRPr="00B4457D">
        <w:rPr>
          <w:rFonts w:ascii="仿宋" w:eastAsia="仿宋" w:hAnsi="仿宋"/>
          <w:color w:val="222222"/>
          <w:sz w:val="32"/>
          <w:szCs w:val="32"/>
        </w:rPr>
        <w:t>广大人民群众，让人民群众过上更加幸福美满的生活。</w:t>
      </w:r>
    </w:p>
    <w:p w:rsidR="00B4457D" w:rsidRPr="00B4457D" w:rsidRDefault="00B4457D" w:rsidP="00B4457D">
      <w:pPr>
        <w:shd w:val="clear" w:color="auto" w:fill="F5F6EE"/>
        <w:spacing w:line="500" w:lineRule="exact"/>
        <w:ind w:firstLineChars="200" w:firstLine="640"/>
        <w:jc w:val="both"/>
        <w:rPr>
          <w:rFonts w:ascii="仿宋" w:eastAsia="仿宋" w:hAnsi="仿宋"/>
          <w:color w:val="222222"/>
          <w:sz w:val="32"/>
          <w:szCs w:val="32"/>
        </w:rPr>
      </w:pPr>
      <w:r w:rsidRPr="00B4457D">
        <w:rPr>
          <w:rFonts w:ascii="仿宋" w:eastAsia="仿宋" w:hAnsi="仿宋"/>
          <w:color w:val="222222"/>
          <w:sz w:val="32"/>
          <w:szCs w:val="32"/>
        </w:rPr>
        <w:t>六、我们党以伟大的自我革命精神，不断加强自身建设、提高执政能力和领导水平，始终成为中国特色社会主义事业的坚强领导核心</w:t>
      </w:r>
    </w:p>
    <w:p w:rsidR="00B4457D" w:rsidRPr="00B4457D" w:rsidRDefault="00B4457D" w:rsidP="00B4457D">
      <w:pPr>
        <w:shd w:val="clear" w:color="auto" w:fill="F5F6EE"/>
        <w:spacing w:line="500" w:lineRule="exact"/>
        <w:ind w:firstLineChars="200" w:firstLine="640"/>
        <w:jc w:val="both"/>
        <w:rPr>
          <w:rFonts w:ascii="仿宋" w:eastAsia="仿宋" w:hAnsi="仿宋"/>
          <w:color w:val="222222"/>
          <w:sz w:val="32"/>
          <w:szCs w:val="32"/>
        </w:rPr>
      </w:pPr>
      <w:r w:rsidRPr="00B4457D">
        <w:rPr>
          <w:rFonts w:ascii="仿宋" w:eastAsia="仿宋" w:hAnsi="仿宋"/>
          <w:color w:val="222222"/>
          <w:sz w:val="32"/>
          <w:szCs w:val="32"/>
        </w:rPr>
        <w:t>打铁必须自身硬。我们党要发挥好总揽全局、协调各方的领导核心作用，领导好改革开放，就必须把自身建设好。改革开放40年来，我们</w:t>
      </w:r>
      <w:proofErr w:type="gramStart"/>
      <w:r w:rsidRPr="00B4457D">
        <w:rPr>
          <w:rFonts w:ascii="仿宋" w:eastAsia="仿宋" w:hAnsi="仿宋"/>
          <w:color w:val="222222"/>
          <w:sz w:val="32"/>
          <w:szCs w:val="32"/>
        </w:rPr>
        <w:t>党适应</w:t>
      </w:r>
      <w:proofErr w:type="gramEnd"/>
      <w:r w:rsidRPr="00B4457D">
        <w:rPr>
          <w:rFonts w:ascii="仿宋" w:eastAsia="仿宋" w:hAnsi="仿宋"/>
          <w:color w:val="222222"/>
          <w:sz w:val="32"/>
          <w:szCs w:val="32"/>
        </w:rPr>
        <w:t>改革开放和社会主义现代化建设的需要，着眼于保持党的先进性和纯洁性，提高党的执</w:t>
      </w:r>
      <w:r w:rsidRPr="00B4457D">
        <w:rPr>
          <w:rFonts w:ascii="仿宋" w:eastAsia="仿宋" w:hAnsi="仿宋"/>
          <w:color w:val="222222"/>
          <w:sz w:val="32"/>
          <w:szCs w:val="32"/>
        </w:rPr>
        <w:lastRenderedPageBreak/>
        <w:t>政能力和领导水平，大力加强党的建设，从政治上、思想上、组织上、作风上、纪律上、制度上不断改进和完善自己，着力解决党内存在的突出问题，党的创造力、凝聚力、战斗力不断增强。党的十八大以来，以习近平同志为核心的党中央，以彻底的自我革命精神，坚持党要管党、全面从严治党，下大气力解决党内长期存在的矛盾和问题，党的各方面建设得到全面加强，党的执政能力和领导水平显著提高。党的各级组织特别是党的基层组织，团结带领人民群众贯彻落实党的基本理论、基本路线、基本方略，在推动发展、促进改革、服务群众、凝聚人心中发挥了重要作用。实践充分证明，党的领导与党的建设密不可分，必须把坚持和加强党的全面领导作为党的建设的根本着眼点，确保我们党始终成为中国特色社会主义事业的坚强领导核心。</w:t>
      </w:r>
    </w:p>
    <w:p w:rsidR="00B4457D" w:rsidRPr="00B4457D" w:rsidRDefault="0038187E" w:rsidP="0038187E">
      <w:pPr>
        <w:shd w:val="clear" w:color="auto" w:fill="F5F6EE"/>
        <w:ind w:firstLineChars="1000" w:firstLine="2400"/>
        <w:rPr>
          <w:rFonts w:ascii="仿宋" w:eastAsia="仿宋" w:hAnsi="仿宋"/>
          <w:color w:val="222222"/>
          <w:sz w:val="32"/>
          <w:szCs w:val="32"/>
        </w:rPr>
      </w:pPr>
      <w:r w:rsidRPr="00E9486C">
        <w:rPr>
          <w:rFonts w:ascii="Microsoft Yahei" w:hAnsi="Microsoft Yahei"/>
          <w:color w:val="434343"/>
        </w:rPr>
        <w:t>（《求是》</w:t>
      </w:r>
      <w:r w:rsidRPr="00E9486C">
        <w:rPr>
          <w:rFonts w:ascii="Microsoft Yahei" w:hAnsi="Microsoft Yahei"/>
          <w:color w:val="434343"/>
        </w:rPr>
        <w:t>2018</w:t>
      </w:r>
      <w:r w:rsidRPr="00E9486C">
        <w:rPr>
          <w:rFonts w:ascii="Microsoft Yahei" w:hAnsi="Microsoft Yahei"/>
          <w:color w:val="434343"/>
        </w:rPr>
        <w:t>年</w:t>
      </w:r>
      <w:r w:rsidRPr="00E9486C">
        <w:rPr>
          <w:rFonts w:ascii="Microsoft Yahei" w:hAnsi="Microsoft Yahei"/>
          <w:color w:val="434343"/>
        </w:rPr>
        <w:t>19</w:t>
      </w:r>
      <w:r w:rsidRPr="00E9486C">
        <w:rPr>
          <w:rFonts w:ascii="Microsoft Yahei" w:hAnsi="Microsoft Yahei"/>
          <w:color w:val="434343"/>
        </w:rPr>
        <w:t>期）</w:t>
      </w:r>
      <w:r w:rsidR="005977AD">
        <w:rPr>
          <w:rFonts w:ascii="仿宋" w:eastAsia="仿宋" w:hAnsi="仿宋" w:hint="eastAsia"/>
          <w:color w:val="222222"/>
          <w:sz w:val="32"/>
          <w:szCs w:val="32"/>
        </w:rPr>
        <w:t>(</w:t>
      </w:r>
      <w:r w:rsidR="00B4457D" w:rsidRPr="00B4457D">
        <w:rPr>
          <w:rFonts w:ascii="仿宋" w:eastAsia="仿宋" w:hAnsi="仿宋"/>
          <w:color w:val="222222"/>
          <w:sz w:val="32"/>
          <w:szCs w:val="32"/>
        </w:rPr>
        <w:t>责任编辑：</w:t>
      </w:r>
      <w:proofErr w:type="gramStart"/>
      <w:r w:rsidR="00B4457D" w:rsidRPr="00B4457D">
        <w:rPr>
          <w:rFonts w:ascii="仿宋" w:eastAsia="仿宋" w:hAnsi="仿宋"/>
          <w:color w:val="222222"/>
          <w:sz w:val="32"/>
          <w:szCs w:val="32"/>
        </w:rPr>
        <w:t>赵楠</w:t>
      </w:r>
      <w:proofErr w:type="gramEnd"/>
      <w:r w:rsidR="005977AD">
        <w:rPr>
          <w:rFonts w:ascii="仿宋" w:eastAsia="仿宋" w:hAnsi="仿宋"/>
          <w:color w:val="222222"/>
          <w:sz w:val="32"/>
          <w:szCs w:val="32"/>
        </w:rPr>
        <w:t>)</w:t>
      </w:r>
    </w:p>
    <w:p w:rsidR="00E9486C" w:rsidRPr="00E9486C" w:rsidRDefault="00E9486C" w:rsidP="00E9486C">
      <w:pPr>
        <w:shd w:val="clear" w:color="auto" w:fill="F5F6EE"/>
        <w:spacing w:line="480" w:lineRule="atLeast"/>
        <w:rPr>
          <w:rFonts w:ascii="Microsoft Yahei" w:hAnsi="Microsoft Yahei" w:hint="eastAsia"/>
          <w:color w:val="434343"/>
        </w:rPr>
      </w:pPr>
    </w:p>
    <w:p w:rsidR="0038187E" w:rsidRPr="0038187E" w:rsidRDefault="0038187E" w:rsidP="006F7F19">
      <w:pPr>
        <w:pStyle w:val="1"/>
        <w:pageBreakBefore/>
        <w:spacing w:before="75" w:beforeAutospacing="0" w:after="150" w:afterAutospacing="0" w:line="855" w:lineRule="atLeast"/>
        <w:jc w:val="center"/>
        <w:rPr>
          <w:rFonts w:ascii="华文中宋" w:eastAsia="华文中宋" w:hAnsi="华文中宋"/>
          <w:color w:val="222222"/>
          <w:sz w:val="44"/>
          <w:szCs w:val="44"/>
        </w:rPr>
      </w:pPr>
      <w:r w:rsidRPr="0038187E">
        <w:rPr>
          <w:rFonts w:ascii="华文中宋" w:eastAsia="华文中宋" w:hAnsi="华文中宋" w:hint="eastAsia"/>
          <w:color w:val="222222"/>
          <w:sz w:val="44"/>
          <w:szCs w:val="44"/>
        </w:rPr>
        <w:lastRenderedPageBreak/>
        <w:t>在反对形式主义官僚主义上下更大功夫</w:t>
      </w:r>
    </w:p>
    <w:p w:rsidR="0038187E" w:rsidRPr="0038187E" w:rsidRDefault="0038187E" w:rsidP="0038187E">
      <w:pPr>
        <w:pStyle w:val="a4"/>
        <w:spacing w:before="0" w:beforeAutospacing="0" w:after="0" w:afterAutospacing="0" w:line="500" w:lineRule="exact"/>
        <w:jc w:val="both"/>
        <w:rPr>
          <w:rFonts w:ascii="仿宋" w:eastAsia="仿宋" w:hAnsi="仿宋"/>
          <w:color w:val="222222"/>
          <w:sz w:val="32"/>
          <w:szCs w:val="32"/>
        </w:rPr>
      </w:pPr>
      <w:r>
        <w:rPr>
          <w:rFonts w:ascii="微软雅黑" w:eastAsia="微软雅黑" w:hAnsi="微软雅黑" w:hint="eastAsia"/>
          <w:color w:val="222222"/>
          <w:sz w:val="27"/>
          <w:szCs w:val="27"/>
        </w:rPr>
        <w:t xml:space="preserve">　　</w:t>
      </w:r>
      <w:r w:rsidRPr="0038187E">
        <w:rPr>
          <w:rFonts w:ascii="仿宋" w:eastAsia="仿宋" w:hAnsi="仿宋" w:hint="eastAsia"/>
          <w:color w:val="222222"/>
          <w:sz w:val="32"/>
          <w:szCs w:val="32"/>
        </w:rPr>
        <w:t>形式主义、官僚主义同我们党的性质宗旨和优良作风格格不入，是我们党的大敌、人民的大敌。纪检监察机关一定要以习近平新时代中国特色社会主义思想为指导，深入学习领会、认真贯彻落</w:t>
      </w:r>
      <w:proofErr w:type="gramStart"/>
      <w:r w:rsidRPr="0038187E">
        <w:rPr>
          <w:rFonts w:ascii="仿宋" w:eastAsia="仿宋" w:hAnsi="仿宋" w:hint="eastAsia"/>
          <w:color w:val="222222"/>
          <w:sz w:val="32"/>
          <w:szCs w:val="32"/>
        </w:rPr>
        <w:t>实习近</w:t>
      </w:r>
      <w:proofErr w:type="gramEnd"/>
      <w:r w:rsidRPr="0038187E">
        <w:rPr>
          <w:rFonts w:ascii="仿宋" w:eastAsia="仿宋" w:hAnsi="仿宋" w:hint="eastAsia"/>
          <w:color w:val="222222"/>
          <w:sz w:val="32"/>
          <w:szCs w:val="32"/>
        </w:rPr>
        <w:t>平总书记关于反对形式主义、官僚主义一系列重要论述和指示精神，按照中央纪委二次全会的部署要求，切实提高政治站位和政治觉悟，把自己摆进去、把职责摆进去、把工作摆进去，无论是巡视巡察、执纪审查还是日常监督，都要把整治形式主义、官僚主义作为重要内容和长期任务，下更大的功夫持之以恒抓下去。</w:t>
      </w:r>
    </w:p>
    <w:p w:rsidR="0038187E" w:rsidRPr="0038187E" w:rsidRDefault="0038187E" w:rsidP="0038187E">
      <w:pPr>
        <w:pStyle w:val="a4"/>
        <w:spacing w:before="0" w:beforeAutospacing="0" w:after="0" w:afterAutospacing="0" w:line="500" w:lineRule="exact"/>
        <w:jc w:val="both"/>
        <w:rPr>
          <w:rFonts w:ascii="仿宋" w:eastAsia="仿宋" w:hAnsi="仿宋"/>
          <w:color w:val="222222"/>
          <w:sz w:val="32"/>
          <w:szCs w:val="32"/>
        </w:rPr>
      </w:pPr>
      <w:r w:rsidRPr="0038187E">
        <w:rPr>
          <w:rFonts w:ascii="仿宋" w:eastAsia="仿宋" w:hAnsi="仿宋" w:hint="eastAsia"/>
          <w:color w:val="222222"/>
          <w:sz w:val="32"/>
          <w:szCs w:val="32"/>
        </w:rPr>
        <w:t xml:space="preserve">　　要从政治上看待整治形式主义、官僚主义问题。形式主义、官僚主义是不作为、不负责、不担当的表现，不仅贻误工作、劳民伤财，更从根子上背离了党性、丢掉了宗旨，最终会严重影响党的形象和公信力，像一堵无形的墙把我们党和人民群众隔开，使党丧失根基。我们常讲，形式主义、官僚主义害死人，首先就是指政治上的危害大。习近平总书记对整治形式主义、官僚主义始终高度重视、要求</w:t>
      </w:r>
      <w:proofErr w:type="gramStart"/>
      <w:r w:rsidRPr="0038187E">
        <w:rPr>
          <w:rFonts w:ascii="仿宋" w:eastAsia="仿宋" w:hAnsi="仿宋" w:hint="eastAsia"/>
          <w:color w:val="222222"/>
          <w:sz w:val="32"/>
          <w:szCs w:val="32"/>
        </w:rPr>
        <w:t>一</w:t>
      </w:r>
      <w:proofErr w:type="gramEnd"/>
      <w:r w:rsidRPr="0038187E">
        <w:rPr>
          <w:rFonts w:ascii="仿宋" w:eastAsia="仿宋" w:hAnsi="仿宋" w:hint="eastAsia"/>
          <w:color w:val="222222"/>
          <w:sz w:val="32"/>
          <w:szCs w:val="32"/>
        </w:rPr>
        <w:t>以贯之，党的十九大后又多次</w:t>
      </w:r>
      <w:proofErr w:type="gramStart"/>
      <w:r w:rsidRPr="0038187E">
        <w:rPr>
          <w:rFonts w:ascii="仿宋" w:eastAsia="仿宋" w:hAnsi="仿宋" w:hint="eastAsia"/>
          <w:color w:val="222222"/>
          <w:sz w:val="32"/>
          <w:szCs w:val="32"/>
        </w:rPr>
        <w:t>作出</w:t>
      </w:r>
      <w:proofErr w:type="gramEnd"/>
      <w:r w:rsidRPr="0038187E">
        <w:rPr>
          <w:rFonts w:ascii="仿宋" w:eastAsia="仿宋" w:hAnsi="仿宋" w:hint="eastAsia"/>
          <w:color w:val="222222"/>
          <w:sz w:val="32"/>
          <w:szCs w:val="32"/>
        </w:rPr>
        <w:t>重要论述和指示，要求全党充分认识形式主义、官僚主义的长期性、复杂性、多样性、变异性，坚决与之作斗争。纪检监察机关必须从政治上看待这个问题，牢固树立“四个意识”，坚持以人民为中心的发展思想，积极作为、履职尽责，严明政治纪律和政治规矩，坚决整治形式主义、官僚主义，确保党中央政令畅通，确保党中央的好政策真正落地见效。</w:t>
      </w:r>
    </w:p>
    <w:p w:rsidR="0038187E" w:rsidRPr="0038187E" w:rsidRDefault="0038187E" w:rsidP="0038187E">
      <w:pPr>
        <w:pStyle w:val="a4"/>
        <w:spacing w:before="0" w:beforeAutospacing="0" w:after="0" w:afterAutospacing="0" w:line="500" w:lineRule="exact"/>
        <w:jc w:val="both"/>
        <w:rPr>
          <w:rFonts w:ascii="仿宋" w:eastAsia="仿宋" w:hAnsi="仿宋"/>
          <w:color w:val="222222"/>
          <w:sz w:val="32"/>
          <w:szCs w:val="32"/>
        </w:rPr>
      </w:pPr>
      <w:r w:rsidRPr="0038187E">
        <w:rPr>
          <w:rFonts w:ascii="仿宋" w:eastAsia="仿宋" w:hAnsi="仿宋" w:hint="eastAsia"/>
          <w:color w:val="222222"/>
          <w:sz w:val="32"/>
          <w:szCs w:val="32"/>
        </w:rPr>
        <w:t xml:space="preserve">　　要坚持抓重点、抓关键。当前和今后一段时期，重点是要整治贯彻党中央重大决策部署、落实党的路线方针政策包</w:t>
      </w:r>
      <w:r w:rsidRPr="0038187E">
        <w:rPr>
          <w:rFonts w:ascii="仿宋" w:eastAsia="仿宋" w:hAnsi="仿宋" w:hint="eastAsia"/>
          <w:color w:val="222222"/>
          <w:sz w:val="32"/>
          <w:szCs w:val="32"/>
        </w:rPr>
        <w:lastRenderedPageBreak/>
        <w:t>括十九大精神、新发展理念中的形式主义、官僚主义问题。比如，坚决整治脱贫攻坚工作中的形式主义、官僚主义，对落实政策措施不坚决不到位问题严肃问责，对查处的典型案例通报曝光。各地区各部门都要摆摆表现，找找差距，抓住主要矛盾，特别要针对表态多调门高、行动</w:t>
      </w:r>
      <w:proofErr w:type="gramStart"/>
      <w:r w:rsidRPr="0038187E">
        <w:rPr>
          <w:rFonts w:ascii="仿宋" w:eastAsia="仿宋" w:hAnsi="仿宋" w:hint="eastAsia"/>
          <w:color w:val="222222"/>
          <w:sz w:val="32"/>
          <w:szCs w:val="32"/>
        </w:rPr>
        <w:t>少落实</w:t>
      </w:r>
      <w:proofErr w:type="gramEnd"/>
      <w:r w:rsidRPr="0038187E">
        <w:rPr>
          <w:rFonts w:ascii="仿宋" w:eastAsia="仿宋" w:hAnsi="仿宋" w:hint="eastAsia"/>
          <w:color w:val="222222"/>
          <w:sz w:val="32"/>
          <w:szCs w:val="32"/>
        </w:rPr>
        <w:t>差等突出问题，拿出过硬措施扎扎实实地改。整治形式主义、官僚主义，关键是落实好党委（党组）的主体责任和纪委监委的监督责任。党委（党组）一把手负总责，主要对象是领导机关、领导干部。要全面了解情况，及时发现和督促解决阶段性、典型性问题，什么问题突出就集中整治什么问题，不搞“一刀切”，不能用形式主义反对形式主义、用官僚主义反对官僚主义。纪检监察机关要忠诚履职，加强对各级各部门传达学习、贯彻落实党中央重大决策部署情况的监督检查，督促和推动各级党委（党组）履行好主体责任，通过抓好“关键</w:t>
      </w:r>
      <w:bookmarkStart w:id="0" w:name="_GoBack"/>
      <w:bookmarkEnd w:id="0"/>
      <w:r w:rsidRPr="0038187E">
        <w:rPr>
          <w:rFonts w:ascii="仿宋" w:eastAsia="仿宋" w:hAnsi="仿宋" w:hint="eastAsia"/>
          <w:color w:val="222222"/>
          <w:sz w:val="32"/>
          <w:szCs w:val="32"/>
        </w:rPr>
        <w:t>少数”带动大多数干部。</w:t>
      </w:r>
    </w:p>
    <w:p w:rsidR="0038187E" w:rsidRPr="0038187E" w:rsidRDefault="0038187E" w:rsidP="0038187E">
      <w:pPr>
        <w:pStyle w:val="a4"/>
        <w:spacing w:before="0" w:beforeAutospacing="0" w:after="0" w:afterAutospacing="0" w:line="500" w:lineRule="exact"/>
        <w:jc w:val="both"/>
        <w:rPr>
          <w:rFonts w:ascii="仿宋" w:eastAsia="仿宋" w:hAnsi="仿宋"/>
          <w:color w:val="222222"/>
          <w:sz w:val="32"/>
          <w:szCs w:val="32"/>
        </w:rPr>
      </w:pPr>
      <w:r w:rsidRPr="0038187E">
        <w:rPr>
          <w:rFonts w:ascii="仿宋" w:eastAsia="仿宋" w:hAnsi="仿宋" w:hint="eastAsia"/>
          <w:color w:val="222222"/>
          <w:sz w:val="32"/>
          <w:szCs w:val="32"/>
        </w:rPr>
        <w:t xml:space="preserve">　　要在精准上下功夫。形式主义、官僚主义往往比享乐主义、奢靡</w:t>
      </w:r>
      <w:proofErr w:type="gramStart"/>
      <w:r w:rsidRPr="0038187E">
        <w:rPr>
          <w:rFonts w:ascii="仿宋" w:eastAsia="仿宋" w:hAnsi="仿宋" w:hint="eastAsia"/>
          <w:color w:val="222222"/>
          <w:sz w:val="32"/>
          <w:szCs w:val="32"/>
        </w:rPr>
        <w:t>之风难分辨</w:t>
      </w:r>
      <w:proofErr w:type="gramEnd"/>
      <w:r w:rsidRPr="0038187E">
        <w:rPr>
          <w:rFonts w:ascii="仿宋" w:eastAsia="仿宋" w:hAnsi="仿宋" w:hint="eastAsia"/>
          <w:color w:val="222222"/>
          <w:sz w:val="32"/>
          <w:szCs w:val="32"/>
        </w:rPr>
        <w:t>、难定性。要聚焦突出问题，加强调查研究，充分认识形式主义、官僚主义的多样性和变异性，摸清形式主义、官僚主义在不同时期、不同地区、不同部门的不同表现，把握共性、突出个性，强化“靶向治疗”。要坚持实事求是，一是一、二是二，精准监督发现问题，精准量纪执纪，精准运用监督执纪“四种形态”。在整治形式主义、官僚主义过程中，要坚持走群众路线，深入基层察实情寻实策，面对群众听真话找问题，整治效果最终由人民群众来评判。</w:t>
      </w:r>
    </w:p>
    <w:p w:rsidR="0038187E" w:rsidRDefault="0038187E" w:rsidP="0038187E">
      <w:pPr>
        <w:pStyle w:val="a4"/>
        <w:spacing w:before="0" w:beforeAutospacing="0" w:after="0" w:afterAutospacing="0" w:line="500" w:lineRule="exact"/>
        <w:ind w:firstLine="645"/>
        <w:jc w:val="both"/>
        <w:rPr>
          <w:rFonts w:ascii="仿宋" w:eastAsia="仿宋" w:hAnsi="仿宋"/>
          <w:color w:val="222222"/>
          <w:sz w:val="32"/>
          <w:szCs w:val="32"/>
        </w:rPr>
      </w:pPr>
      <w:r w:rsidRPr="0038187E">
        <w:rPr>
          <w:rFonts w:ascii="仿宋" w:eastAsia="仿宋" w:hAnsi="仿宋" w:hint="eastAsia"/>
          <w:color w:val="222222"/>
          <w:sz w:val="32"/>
          <w:szCs w:val="32"/>
        </w:rPr>
        <w:t>“己不正，焉能正人。”抓作风的人自身要作风正。纪检监察机关一定要从自身做起，在学懂弄通做实、结合实际</w:t>
      </w:r>
      <w:r w:rsidRPr="0038187E">
        <w:rPr>
          <w:rFonts w:ascii="仿宋" w:eastAsia="仿宋" w:hAnsi="仿宋" w:hint="eastAsia"/>
          <w:color w:val="222222"/>
          <w:sz w:val="32"/>
          <w:szCs w:val="32"/>
        </w:rPr>
        <w:lastRenderedPageBreak/>
        <w:t>创造性贯彻落实党中央决策部署上作表率，在反对形式主义、官僚主义上作表率。要主动作为、把监督挺在前面，创新方式方法，对形式主义、官僚主义具体表现情形早发现、早治理，把问题解决在萌芽状态，不能视而不见，不能拖延应付。要脚踏实地、务求实效，</w:t>
      </w:r>
      <w:proofErr w:type="gramStart"/>
      <w:r w:rsidRPr="0038187E">
        <w:rPr>
          <w:rFonts w:ascii="仿宋" w:eastAsia="仿宋" w:hAnsi="仿宋" w:hint="eastAsia"/>
          <w:color w:val="222222"/>
          <w:sz w:val="32"/>
          <w:szCs w:val="32"/>
        </w:rPr>
        <w:t>一件事一件事</w:t>
      </w:r>
      <w:proofErr w:type="gramEnd"/>
      <w:r w:rsidRPr="0038187E">
        <w:rPr>
          <w:rFonts w:ascii="仿宋" w:eastAsia="仿宋" w:hAnsi="仿宋" w:hint="eastAsia"/>
          <w:color w:val="222222"/>
          <w:sz w:val="32"/>
          <w:szCs w:val="32"/>
        </w:rPr>
        <w:t>做，咬住不放、持续用力，不达目的决不收兵。整治形式主义、官僚主义还在路上，我们必须用“在路上”的思维认识这个问题，把准事物的本质和规律，用“在路上”的执着解决这个问题，坚定不移、久久为功，实现标本兼治。</w:t>
      </w:r>
    </w:p>
    <w:p w:rsidR="00015F45" w:rsidRDefault="0038187E" w:rsidP="0038187E">
      <w:pPr>
        <w:pStyle w:val="a4"/>
        <w:spacing w:before="0" w:beforeAutospacing="0" w:after="0" w:afterAutospacing="0" w:line="500" w:lineRule="exact"/>
        <w:ind w:firstLineChars="1000" w:firstLine="3200"/>
        <w:jc w:val="both"/>
        <w:rPr>
          <w:rFonts w:ascii="Microsoft Yahei" w:hAnsi="Microsoft Yahei" w:hint="eastAsia"/>
          <w:color w:val="434343"/>
        </w:rPr>
      </w:pPr>
      <w:r w:rsidRPr="0038187E">
        <w:rPr>
          <w:rFonts w:ascii="仿宋" w:eastAsia="仿宋" w:hAnsi="仿宋" w:hint="eastAsia"/>
          <w:color w:val="222222"/>
          <w:sz w:val="32"/>
          <w:szCs w:val="32"/>
        </w:rPr>
        <w:t>（中国纪检监察报评论员）</w:t>
      </w:r>
    </w:p>
    <w:sectPr w:rsidR="00015F45" w:rsidSect="00015F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C69" w:rsidRDefault="00453C69" w:rsidP="006F7F19">
      <w:r>
        <w:separator/>
      </w:r>
    </w:p>
  </w:endnote>
  <w:endnote w:type="continuationSeparator" w:id="0">
    <w:p w:rsidR="00453C69" w:rsidRDefault="00453C69" w:rsidP="006F7F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C69" w:rsidRDefault="00453C69" w:rsidP="006F7F19">
      <w:r>
        <w:separator/>
      </w:r>
    </w:p>
  </w:footnote>
  <w:footnote w:type="continuationSeparator" w:id="0">
    <w:p w:rsidR="00453C69" w:rsidRDefault="00453C69" w:rsidP="006F7F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6A6"/>
    <w:multiLevelType w:val="multilevel"/>
    <w:tmpl w:val="327A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97CF1"/>
    <w:multiLevelType w:val="multilevel"/>
    <w:tmpl w:val="E930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1370AD"/>
    <w:multiLevelType w:val="multilevel"/>
    <w:tmpl w:val="D458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486C"/>
    <w:rsid w:val="00015F45"/>
    <w:rsid w:val="0008778D"/>
    <w:rsid w:val="00164235"/>
    <w:rsid w:val="00315557"/>
    <w:rsid w:val="003661D6"/>
    <w:rsid w:val="0038187E"/>
    <w:rsid w:val="00392EA4"/>
    <w:rsid w:val="003A0B09"/>
    <w:rsid w:val="003B7A7F"/>
    <w:rsid w:val="00453C69"/>
    <w:rsid w:val="0045619F"/>
    <w:rsid w:val="004738EF"/>
    <w:rsid w:val="005671DF"/>
    <w:rsid w:val="005977AD"/>
    <w:rsid w:val="0068506F"/>
    <w:rsid w:val="006B09B3"/>
    <w:rsid w:val="006F7F19"/>
    <w:rsid w:val="00761A91"/>
    <w:rsid w:val="007B2A46"/>
    <w:rsid w:val="008C3716"/>
    <w:rsid w:val="0093640D"/>
    <w:rsid w:val="009E6C17"/>
    <w:rsid w:val="00A4146C"/>
    <w:rsid w:val="00B4457D"/>
    <w:rsid w:val="00C37FFA"/>
    <w:rsid w:val="00C55EEF"/>
    <w:rsid w:val="00CE50D7"/>
    <w:rsid w:val="00D549B3"/>
    <w:rsid w:val="00E45A61"/>
    <w:rsid w:val="00E57442"/>
    <w:rsid w:val="00E9486C"/>
    <w:rsid w:val="00F548AF"/>
    <w:rsid w:val="00F56328"/>
    <w:rsid w:val="00F57B09"/>
    <w:rsid w:val="00F747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57D"/>
    <w:rPr>
      <w:rFonts w:ascii="宋体" w:eastAsia="宋体" w:hAnsi="宋体" w:cs="宋体"/>
      <w:kern w:val="0"/>
      <w:sz w:val="24"/>
      <w:szCs w:val="24"/>
    </w:rPr>
  </w:style>
  <w:style w:type="paragraph" w:styleId="1">
    <w:name w:val="heading 1"/>
    <w:basedOn w:val="a"/>
    <w:link w:val="1Char"/>
    <w:uiPriority w:val="9"/>
    <w:qFormat/>
    <w:rsid w:val="00E9486C"/>
    <w:pPr>
      <w:spacing w:before="100" w:beforeAutospacing="1" w:after="100" w:afterAutospacing="1"/>
      <w:outlineLvl w:val="0"/>
    </w:pPr>
    <w:rPr>
      <w:b/>
      <w:bCs/>
      <w:kern w:val="36"/>
      <w:sz w:val="48"/>
      <w:szCs w:val="48"/>
    </w:rPr>
  </w:style>
  <w:style w:type="paragraph" w:styleId="3">
    <w:name w:val="heading 3"/>
    <w:basedOn w:val="a"/>
    <w:next w:val="a"/>
    <w:link w:val="3Char"/>
    <w:uiPriority w:val="9"/>
    <w:semiHidden/>
    <w:unhideWhenUsed/>
    <w:qFormat/>
    <w:rsid w:val="00E45A61"/>
    <w:pPr>
      <w:keepNext/>
      <w:keepLines/>
      <w:spacing w:before="260" w:after="260" w:line="416" w:lineRule="auto"/>
      <w:outlineLvl w:val="2"/>
    </w:pPr>
    <w:rPr>
      <w:b/>
      <w:bCs/>
      <w:sz w:val="32"/>
      <w:szCs w:val="32"/>
    </w:rPr>
  </w:style>
  <w:style w:type="paragraph" w:styleId="4">
    <w:name w:val="heading 4"/>
    <w:basedOn w:val="a"/>
    <w:link w:val="4Char"/>
    <w:uiPriority w:val="9"/>
    <w:qFormat/>
    <w:rsid w:val="00E9486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9486C"/>
    <w:rPr>
      <w:rFonts w:ascii="宋体" w:eastAsia="宋体" w:hAnsi="宋体" w:cs="宋体"/>
      <w:b/>
      <w:bCs/>
      <w:kern w:val="36"/>
      <w:sz w:val="48"/>
      <w:szCs w:val="48"/>
    </w:rPr>
  </w:style>
  <w:style w:type="character" w:customStyle="1" w:styleId="4Char">
    <w:name w:val="标题 4 Char"/>
    <w:basedOn w:val="a0"/>
    <w:link w:val="4"/>
    <w:uiPriority w:val="9"/>
    <w:rsid w:val="00E9486C"/>
    <w:rPr>
      <w:rFonts w:ascii="宋体" w:eastAsia="宋体" w:hAnsi="宋体" w:cs="宋体"/>
      <w:b/>
      <w:bCs/>
      <w:kern w:val="0"/>
      <w:sz w:val="24"/>
      <w:szCs w:val="24"/>
    </w:rPr>
  </w:style>
  <w:style w:type="paragraph" w:customStyle="1" w:styleId="author">
    <w:name w:val="author"/>
    <w:basedOn w:val="a"/>
    <w:rsid w:val="00E9486C"/>
    <w:pPr>
      <w:spacing w:before="100" w:beforeAutospacing="1" w:after="100" w:afterAutospacing="1"/>
    </w:pPr>
  </w:style>
  <w:style w:type="character" w:styleId="a3">
    <w:name w:val="Hyperlink"/>
    <w:basedOn w:val="a0"/>
    <w:uiPriority w:val="99"/>
    <w:semiHidden/>
    <w:unhideWhenUsed/>
    <w:rsid w:val="00E9486C"/>
    <w:rPr>
      <w:color w:val="0000FF"/>
      <w:u w:val="single"/>
    </w:rPr>
  </w:style>
  <w:style w:type="character" w:customStyle="1" w:styleId="opstit">
    <w:name w:val="ops_tit"/>
    <w:basedOn w:val="a0"/>
    <w:rsid w:val="00E9486C"/>
  </w:style>
  <w:style w:type="paragraph" w:styleId="a4">
    <w:name w:val="Normal (Web)"/>
    <w:basedOn w:val="a"/>
    <w:uiPriority w:val="99"/>
    <w:unhideWhenUsed/>
    <w:rsid w:val="00E9486C"/>
    <w:pPr>
      <w:spacing w:before="100" w:beforeAutospacing="1" w:after="100" w:afterAutospacing="1"/>
    </w:pPr>
  </w:style>
  <w:style w:type="character" w:customStyle="1" w:styleId="txt">
    <w:name w:val="txt"/>
    <w:basedOn w:val="a0"/>
    <w:rsid w:val="00B4457D"/>
  </w:style>
  <w:style w:type="paragraph" w:styleId="a5">
    <w:name w:val="header"/>
    <w:basedOn w:val="a"/>
    <w:link w:val="Char"/>
    <w:uiPriority w:val="99"/>
    <w:semiHidden/>
    <w:unhideWhenUsed/>
    <w:rsid w:val="006F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F7F19"/>
    <w:rPr>
      <w:rFonts w:ascii="宋体" w:eastAsia="宋体" w:hAnsi="宋体" w:cs="宋体"/>
      <w:kern w:val="0"/>
      <w:sz w:val="18"/>
      <w:szCs w:val="18"/>
    </w:rPr>
  </w:style>
  <w:style w:type="paragraph" w:styleId="a6">
    <w:name w:val="footer"/>
    <w:basedOn w:val="a"/>
    <w:link w:val="Char0"/>
    <w:uiPriority w:val="99"/>
    <w:semiHidden/>
    <w:unhideWhenUsed/>
    <w:rsid w:val="006F7F19"/>
    <w:pPr>
      <w:tabs>
        <w:tab w:val="center" w:pos="4153"/>
        <w:tab w:val="right" w:pos="8306"/>
      </w:tabs>
      <w:snapToGrid w:val="0"/>
    </w:pPr>
    <w:rPr>
      <w:sz w:val="18"/>
      <w:szCs w:val="18"/>
    </w:rPr>
  </w:style>
  <w:style w:type="character" w:customStyle="1" w:styleId="Char0">
    <w:name w:val="页脚 Char"/>
    <w:basedOn w:val="a0"/>
    <w:link w:val="a6"/>
    <w:uiPriority w:val="99"/>
    <w:semiHidden/>
    <w:rsid w:val="006F7F19"/>
    <w:rPr>
      <w:rFonts w:ascii="宋体" w:eastAsia="宋体" w:hAnsi="宋体" w:cs="宋体"/>
      <w:kern w:val="0"/>
      <w:sz w:val="18"/>
      <w:szCs w:val="18"/>
    </w:rPr>
  </w:style>
  <w:style w:type="character" w:customStyle="1" w:styleId="3Char">
    <w:name w:val="标题 3 Char"/>
    <w:basedOn w:val="a0"/>
    <w:link w:val="3"/>
    <w:uiPriority w:val="9"/>
    <w:semiHidden/>
    <w:rsid w:val="00E45A61"/>
    <w:rPr>
      <w:rFonts w:ascii="宋体" w:eastAsia="宋体" w:hAnsi="宋体" w:cs="宋体"/>
      <w:b/>
      <w:bCs/>
      <w:kern w:val="0"/>
      <w:sz w:val="32"/>
      <w:szCs w:val="32"/>
    </w:rPr>
  </w:style>
</w:styles>
</file>

<file path=word/webSettings.xml><?xml version="1.0" encoding="utf-8"?>
<w:webSettings xmlns:r="http://schemas.openxmlformats.org/officeDocument/2006/relationships" xmlns:w="http://schemas.openxmlformats.org/wordprocessingml/2006/main">
  <w:divs>
    <w:div w:id="493377837">
      <w:bodyDiv w:val="1"/>
      <w:marLeft w:val="0"/>
      <w:marRight w:val="0"/>
      <w:marTop w:val="0"/>
      <w:marBottom w:val="0"/>
      <w:divBdr>
        <w:top w:val="none" w:sz="0" w:space="0" w:color="auto"/>
        <w:left w:val="none" w:sz="0" w:space="0" w:color="auto"/>
        <w:bottom w:val="none" w:sz="0" w:space="0" w:color="auto"/>
        <w:right w:val="none" w:sz="0" w:space="0" w:color="auto"/>
      </w:divBdr>
    </w:div>
    <w:div w:id="918564728">
      <w:bodyDiv w:val="1"/>
      <w:marLeft w:val="0"/>
      <w:marRight w:val="0"/>
      <w:marTop w:val="0"/>
      <w:marBottom w:val="0"/>
      <w:divBdr>
        <w:top w:val="none" w:sz="0" w:space="0" w:color="auto"/>
        <w:left w:val="none" w:sz="0" w:space="0" w:color="auto"/>
        <w:bottom w:val="none" w:sz="0" w:space="0" w:color="auto"/>
        <w:right w:val="none" w:sz="0" w:space="0" w:color="auto"/>
      </w:divBdr>
    </w:div>
    <w:div w:id="964118086">
      <w:bodyDiv w:val="1"/>
      <w:marLeft w:val="0"/>
      <w:marRight w:val="0"/>
      <w:marTop w:val="0"/>
      <w:marBottom w:val="0"/>
      <w:divBdr>
        <w:top w:val="none" w:sz="0" w:space="0" w:color="auto"/>
        <w:left w:val="none" w:sz="0" w:space="0" w:color="auto"/>
        <w:bottom w:val="none" w:sz="0" w:space="0" w:color="auto"/>
        <w:right w:val="none" w:sz="0" w:space="0" w:color="auto"/>
      </w:divBdr>
      <w:divsChild>
        <w:div w:id="538130377">
          <w:marLeft w:val="0"/>
          <w:marRight w:val="0"/>
          <w:marTop w:val="450"/>
          <w:marBottom w:val="450"/>
          <w:divBdr>
            <w:top w:val="none" w:sz="0" w:space="0" w:color="auto"/>
            <w:left w:val="none" w:sz="0" w:space="0" w:color="auto"/>
            <w:bottom w:val="none" w:sz="0" w:space="0" w:color="auto"/>
            <w:right w:val="none" w:sz="0" w:space="0" w:color="auto"/>
          </w:divBdr>
        </w:div>
        <w:div w:id="745422580">
          <w:marLeft w:val="0"/>
          <w:marRight w:val="0"/>
          <w:marTop w:val="0"/>
          <w:marBottom w:val="0"/>
          <w:divBdr>
            <w:top w:val="none" w:sz="0" w:space="0" w:color="auto"/>
            <w:left w:val="none" w:sz="0" w:space="0" w:color="auto"/>
            <w:bottom w:val="single" w:sz="6" w:space="11" w:color="D3D3D3"/>
            <w:right w:val="none" w:sz="0" w:space="0" w:color="auto"/>
          </w:divBdr>
        </w:div>
      </w:divsChild>
    </w:div>
    <w:div w:id="1135829400">
      <w:bodyDiv w:val="1"/>
      <w:marLeft w:val="0"/>
      <w:marRight w:val="0"/>
      <w:marTop w:val="0"/>
      <w:marBottom w:val="0"/>
      <w:divBdr>
        <w:top w:val="none" w:sz="0" w:space="0" w:color="auto"/>
        <w:left w:val="none" w:sz="0" w:space="0" w:color="auto"/>
        <w:bottom w:val="none" w:sz="0" w:space="0" w:color="auto"/>
        <w:right w:val="none" w:sz="0" w:space="0" w:color="auto"/>
      </w:divBdr>
      <w:divsChild>
        <w:div w:id="394940728">
          <w:marLeft w:val="0"/>
          <w:marRight w:val="0"/>
          <w:marTop w:val="0"/>
          <w:marBottom w:val="0"/>
          <w:divBdr>
            <w:top w:val="none" w:sz="0" w:space="0" w:color="auto"/>
            <w:left w:val="none" w:sz="0" w:space="0" w:color="auto"/>
            <w:bottom w:val="single" w:sz="6" w:space="11" w:color="D3D3D3"/>
            <w:right w:val="none" w:sz="0" w:space="0" w:color="auto"/>
          </w:divBdr>
        </w:div>
        <w:div w:id="1992980670">
          <w:marLeft w:val="0"/>
          <w:marRight w:val="0"/>
          <w:marTop w:val="450"/>
          <w:marBottom w:val="450"/>
          <w:divBdr>
            <w:top w:val="none" w:sz="0" w:space="0" w:color="auto"/>
            <w:left w:val="none" w:sz="0" w:space="0" w:color="auto"/>
            <w:bottom w:val="none" w:sz="0" w:space="0" w:color="auto"/>
            <w:right w:val="none" w:sz="0" w:space="0" w:color="auto"/>
          </w:divBdr>
        </w:div>
      </w:divsChild>
    </w:div>
    <w:div w:id="1425571644">
      <w:bodyDiv w:val="1"/>
      <w:marLeft w:val="0"/>
      <w:marRight w:val="0"/>
      <w:marTop w:val="0"/>
      <w:marBottom w:val="0"/>
      <w:divBdr>
        <w:top w:val="none" w:sz="0" w:space="0" w:color="auto"/>
        <w:left w:val="none" w:sz="0" w:space="0" w:color="auto"/>
        <w:bottom w:val="none" w:sz="0" w:space="0" w:color="auto"/>
        <w:right w:val="none" w:sz="0" w:space="0" w:color="auto"/>
      </w:divBdr>
      <w:divsChild>
        <w:div w:id="222566413">
          <w:marLeft w:val="0"/>
          <w:marRight w:val="0"/>
          <w:marTop w:val="600"/>
          <w:marBottom w:val="0"/>
          <w:divBdr>
            <w:top w:val="none" w:sz="0" w:space="0" w:color="auto"/>
            <w:left w:val="none" w:sz="0" w:space="0" w:color="auto"/>
            <w:bottom w:val="none" w:sz="0" w:space="0" w:color="auto"/>
            <w:right w:val="none" w:sz="0" w:space="0" w:color="auto"/>
          </w:divBdr>
        </w:div>
        <w:div w:id="561255400">
          <w:marLeft w:val="0"/>
          <w:marRight w:val="0"/>
          <w:marTop w:val="600"/>
          <w:marBottom w:val="0"/>
          <w:divBdr>
            <w:top w:val="none" w:sz="0" w:space="0" w:color="auto"/>
            <w:left w:val="none" w:sz="0" w:space="0" w:color="auto"/>
            <w:bottom w:val="none" w:sz="0" w:space="0" w:color="auto"/>
            <w:right w:val="none" w:sz="0" w:space="0" w:color="auto"/>
          </w:divBdr>
        </w:div>
        <w:div w:id="704870703">
          <w:marLeft w:val="0"/>
          <w:marRight w:val="0"/>
          <w:marTop w:val="600"/>
          <w:marBottom w:val="0"/>
          <w:divBdr>
            <w:top w:val="none" w:sz="0" w:space="0" w:color="auto"/>
            <w:left w:val="none" w:sz="0" w:space="0" w:color="auto"/>
            <w:bottom w:val="none" w:sz="0" w:space="0" w:color="auto"/>
            <w:right w:val="none" w:sz="0" w:space="0" w:color="auto"/>
          </w:divBdr>
        </w:div>
        <w:div w:id="984822934">
          <w:marLeft w:val="0"/>
          <w:marRight w:val="0"/>
          <w:marTop w:val="600"/>
          <w:marBottom w:val="0"/>
          <w:divBdr>
            <w:top w:val="none" w:sz="0" w:space="0" w:color="auto"/>
            <w:left w:val="none" w:sz="0" w:space="0" w:color="auto"/>
            <w:bottom w:val="none" w:sz="0" w:space="0" w:color="auto"/>
            <w:right w:val="none" w:sz="0" w:space="0" w:color="auto"/>
          </w:divBdr>
        </w:div>
        <w:div w:id="1079475658">
          <w:marLeft w:val="0"/>
          <w:marRight w:val="0"/>
          <w:marTop w:val="600"/>
          <w:marBottom w:val="0"/>
          <w:divBdr>
            <w:top w:val="none" w:sz="0" w:space="0" w:color="auto"/>
            <w:left w:val="none" w:sz="0" w:space="0" w:color="auto"/>
            <w:bottom w:val="none" w:sz="0" w:space="0" w:color="auto"/>
            <w:right w:val="none" w:sz="0" w:space="0" w:color="auto"/>
          </w:divBdr>
        </w:div>
        <w:div w:id="1393698006">
          <w:marLeft w:val="0"/>
          <w:marRight w:val="0"/>
          <w:marTop w:val="600"/>
          <w:marBottom w:val="0"/>
          <w:divBdr>
            <w:top w:val="none" w:sz="0" w:space="0" w:color="auto"/>
            <w:left w:val="none" w:sz="0" w:space="0" w:color="auto"/>
            <w:bottom w:val="none" w:sz="0" w:space="0" w:color="auto"/>
            <w:right w:val="none" w:sz="0" w:space="0" w:color="auto"/>
          </w:divBdr>
        </w:div>
        <w:div w:id="1696884653">
          <w:marLeft w:val="0"/>
          <w:marRight w:val="0"/>
          <w:marTop w:val="600"/>
          <w:marBottom w:val="0"/>
          <w:divBdr>
            <w:top w:val="none" w:sz="0" w:space="0" w:color="auto"/>
            <w:left w:val="none" w:sz="0" w:space="0" w:color="auto"/>
            <w:bottom w:val="none" w:sz="0" w:space="0" w:color="auto"/>
            <w:right w:val="none" w:sz="0" w:space="0" w:color="auto"/>
          </w:divBdr>
        </w:div>
        <w:div w:id="1736464699">
          <w:marLeft w:val="0"/>
          <w:marRight w:val="0"/>
          <w:marTop w:val="600"/>
          <w:marBottom w:val="0"/>
          <w:divBdr>
            <w:top w:val="none" w:sz="0" w:space="0" w:color="auto"/>
            <w:left w:val="none" w:sz="0" w:space="0" w:color="auto"/>
            <w:bottom w:val="none" w:sz="0" w:space="0" w:color="auto"/>
            <w:right w:val="none" w:sz="0" w:space="0" w:color="auto"/>
          </w:divBdr>
        </w:div>
        <w:div w:id="1832019351">
          <w:marLeft w:val="0"/>
          <w:marRight w:val="0"/>
          <w:marTop w:val="600"/>
          <w:marBottom w:val="0"/>
          <w:divBdr>
            <w:top w:val="none" w:sz="0" w:space="0" w:color="auto"/>
            <w:left w:val="none" w:sz="0" w:space="0" w:color="auto"/>
            <w:bottom w:val="none" w:sz="0" w:space="0" w:color="auto"/>
            <w:right w:val="none" w:sz="0" w:space="0" w:color="auto"/>
          </w:divBdr>
        </w:div>
      </w:divsChild>
    </w:div>
    <w:div w:id="1430852076">
      <w:bodyDiv w:val="1"/>
      <w:marLeft w:val="0"/>
      <w:marRight w:val="0"/>
      <w:marTop w:val="0"/>
      <w:marBottom w:val="0"/>
      <w:divBdr>
        <w:top w:val="none" w:sz="0" w:space="0" w:color="auto"/>
        <w:left w:val="none" w:sz="0" w:space="0" w:color="auto"/>
        <w:bottom w:val="none" w:sz="0" w:space="0" w:color="auto"/>
        <w:right w:val="none" w:sz="0" w:space="0" w:color="auto"/>
      </w:divBdr>
      <w:divsChild>
        <w:div w:id="1117406993">
          <w:marLeft w:val="0"/>
          <w:marRight w:val="0"/>
          <w:marTop w:val="0"/>
          <w:marBottom w:val="0"/>
          <w:divBdr>
            <w:top w:val="none" w:sz="0" w:space="0" w:color="auto"/>
            <w:left w:val="none" w:sz="0" w:space="0" w:color="auto"/>
            <w:bottom w:val="none" w:sz="0" w:space="0" w:color="auto"/>
            <w:right w:val="none" w:sz="0" w:space="0" w:color="auto"/>
          </w:divBdr>
        </w:div>
        <w:div w:id="1913349605">
          <w:marLeft w:val="0"/>
          <w:marRight w:val="0"/>
          <w:marTop w:val="360"/>
          <w:marBottom w:val="0"/>
          <w:divBdr>
            <w:top w:val="none" w:sz="0" w:space="0" w:color="auto"/>
            <w:left w:val="none" w:sz="0" w:space="0" w:color="auto"/>
            <w:bottom w:val="none" w:sz="0" w:space="0" w:color="auto"/>
            <w:right w:val="none" w:sz="0" w:space="0" w:color="auto"/>
          </w:divBdr>
        </w:div>
        <w:div w:id="2091389051">
          <w:marLeft w:val="0"/>
          <w:marRight w:val="0"/>
          <w:marTop w:val="0"/>
          <w:marBottom w:val="0"/>
          <w:divBdr>
            <w:top w:val="none" w:sz="0" w:space="0" w:color="auto"/>
            <w:left w:val="none" w:sz="0" w:space="0" w:color="auto"/>
            <w:bottom w:val="none" w:sz="0" w:space="0" w:color="auto"/>
            <w:right w:val="none" w:sz="0" w:space="0" w:color="auto"/>
          </w:divBdr>
          <w:divsChild>
            <w:div w:id="1045131632">
              <w:marLeft w:val="0"/>
              <w:marRight w:val="0"/>
              <w:marTop w:val="0"/>
              <w:marBottom w:val="0"/>
              <w:divBdr>
                <w:top w:val="none" w:sz="0" w:space="0" w:color="auto"/>
                <w:left w:val="none" w:sz="0" w:space="0" w:color="auto"/>
                <w:bottom w:val="none" w:sz="0" w:space="0" w:color="auto"/>
                <w:right w:val="none" w:sz="0" w:space="0" w:color="auto"/>
              </w:divBdr>
              <w:divsChild>
                <w:div w:id="8870069">
                  <w:marLeft w:val="0"/>
                  <w:marRight w:val="0"/>
                  <w:marTop w:val="600"/>
                  <w:marBottom w:val="0"/>
                  <w:divBdr>
                    <w:top w:val="none" w:sz="0" w:space="0" w:color="auto"/>
                    <w:left w:val="none" w:sz="0" w:space="0" w:color="auto"/>
                    <w:bottom w:val="none" w:sz="0" w:space="0" w:color="auto"/>
                    <w:right w:val="none" w:sz="0" w:space="0" w:color="auto"/>
                  </w:divBdr>
                </w:div>
                <w:div w:id="269121764">
                  <w:marLeft w:val="0"/>
                  <w:marRight w:val="0"/>
                  <w:marTop w:val="600"/>
                  <w:marBottom w:val="0"/>
                  <w:divBdr>
                    <w:top w:val="none" w:sz="0" w:space="0" w:color="auto"/>
                    <w:left w:val="none" w:sz="0" w:space="0" w:color="auto"/>
                    <w:bottom w:val="none" w:sz="0" w:space="0" w:color="auto"/>
                    <w:right w:val="none" w:sz="0" w:space="0" w:color="auto"/>
                  </w:divBdr>
                </w:div>
                <w:div w:id="331958147">
                  <w:marLeft w:val="0"/>
                  <w:marRight w:val="0"/>
                  <w:marTop w:val="600"/>
                  <w:marBottom w:val="0"/>
                  <w:divBdr>
                    <w:top w:val="none" w:sz="0" w:space="0" w:color="auto"/>
                    <w:left w:val="none" w:sz="0" w:space="0" w:color="auto"/>
                    <w:bottom w:val="none" w:sz="0" w:space="0" w:color="auto"/>
                    <w:right w:val="none" w:sz="0" w:space="0" w:color="auto"/>
                  </w:divBdr>
                </w:div>
                <w:div w:id="385691409">
                  <w:marLeft w:val="0"/>
                  <w:marRight w:val="0"/>
                  <w:marTop w:val="600"/>
                  <w:marBottom w:val="0"/>
                  <w:divBdr>
                    <w:top w:val="none" w:sz="0" w:space="0" w:color="auto"/>
                    <w:left w:val="none" w:sz="0" w:space="0" w:color="auto"/>
                    <w:bottom w:val="none" w:sz="0" w:space="0" w:color="auto"/>
                    <w:right w:val="none" w:sz="0" w:space="0" w:color="auto"/>
                  </w:divBdr>
                </w:div>
                <w:div w:id="562840081">
                  <w:marLeft w:val="0"/>
                  <w:marRight w:val="0"/>
                  <w:marTop w:val="600"/>
                  <w:marBottom w:val="0"/>
                  <w:divBdr>
                    <w:top w:val="none" w:sz="0" w:space="0" w:color="auto"/>
                    <w:left w:val="none" w:sz="0" w:space="0" w:color="auto"/>
                    <w:bottom w:val="none" w:sz="0" w:space="0" w:color="auto"/>
                    <w:right w:val="none" w:sz="0" w:space="0" w:color="auto"/>
                  </w:divBdr>
                </w:div>
                <w:div w:id="621033441">
                  <w:marLeft w:val="0"/>
                  <w:marRight w:val="0"/>
                  <w:marTop w:val="600"/>
                  <w:marBottom w:val="0"/>
                  <w:divBdr>
                    <w:top w:val="none" w:sz="0" w:space="0" w:color="auto"/>
                    <w:left w:val="none" w:sz="0" w:space="0" w:color="auto"/>
                    <w:bottom w:val="none" w:sz="0" w:space="0" w:color="auto"/>
                    <w:right w:val="none" w:sz="0" w:space="0" w:color="auto"/>
                  </w:divBdr>
                </w:div>
                <w:div w:id="1262957903">
                  <w:marLeft w:val="0"/>
                  <w:marRight w:val="0"/>
                  <w:marTop w:val="600"/>
                  <w:marBottom w:val="0"/>
                  <w:divBdr>
                    <w:top w:val="none" w:sz="0" w:space="0" w:color="auto"/>
                    <w:left w:val="none" w:sz="0" w:space="0" w:color="auto"/>
                    <w:bottom w:val="none" w:sz="0" w:space="0" w:color="auto"/>
                    <w:right w:val="none" w:sz="0" w:space="0" w:color="auto"/>
                  </w:divBdr>
                </w:div>
                <w:div w:id="1363479682">
                  <w:marLeft w:val="0"/>
                  <w:marRight w:val="0"/>
                  <w:marTop w:val="600"/>
                  <w:marBottom w:val="0"/>
                  <w:divBdr>
                    <w:top w:val="none" w:sz="0" w:space="0" w:color="auto"/>
                    <w:left w:val="none" w:sz="0" w:space="0" w:color="auto"/>
                    <w:bottom w:val="none" w:sz="0" w:space="0" w:color="auto"/>
                    <w:right w:val="none" w:sz="0" w:space="0" w:color="auto"/>
                  </w:divBdr>
                </w:div>
                <w:div w:id="1427770062">
                  <w:marLeft w:val="0"/>
                  <w:marRight w:val="0"/>
                  <w:marTop w:val="600"/>
                  <w:marBottom w:val="0"/>
                  <w:divBdr>
                    <w:top w:val="none" w:sz="0" w:space="0" w:color="auto"/>
                    <w:left w:val="none" w:sz="0" w:space="0" w:color="auto"/>
                    <w:bottom w:val="none" w:sz="0" w:space="0" w:color="auto"/>
                    <w:right w:val="none" w:sz="0" w:space="0" w:color="auto"/>
                  </w:divBdr>
                </w:div>
                <w:div w:id="1513639256">
                  <w:marLeft w:val="0"/>
                  <w:marRight w:val="0"/>
                  <w:marTop w:val="600"/>
                  <w:marBottom w:val="0"/>
                  <w:divBdr>
                    <w:top w:val="none" w:sz="0" w:space="0" w:color="auto"/>
                    <w:left w:val="none" w:sz="0" w:space="0" w:color="auto"/>
                    <w:bottom w:val="none" w:sz="0" w:space="0" w:color="auto"/>
                    <w:right w:val="none" w:sz="0" w:space="0" w:color="auto"/>
                  </w:divBdr>
                </w:div>
                <w:div w:id="1699702296">
                  <w:marLeft w:val="0"/>
                  <w:marRight w:val="0"/>
                  <w:marTop w:val="600"/>
                  <w:marBottom w:val="0"/>
                  <w:divBdr>
                    <w:top w:val="none" w:sz="0" w:space="0" w:color="auto"/>
                    <w:left w:val="none" w:sz="0" w:space="0" w:color="auto"/>
                    <w:bottom w:val="none" w:sz="0" w:space="0" w:color="auto"/>
                    <w:right w:val="none" w:sz="0" w:space="0" w:color="auto"/>
                  </w:divBdr>
                </w:div>
                <w:div w:id="2004505532">
                  <w:marLeft w:val="0"/>
                  <w:marRight w:val="0"/>
                  <w:marTop w:val="600"/>
                  <w:marBottom w:val="0"/>
                  <w:divBdr>
                    <w:top w:val="none" w:sz="0" w:space="0" w:color="auto"/>
                    <w:left w:val="none" w:sz="0" w:space="0" w:color="auto"/>
                    <w:bottom w:val="none" w:sz="0" w:space="0" w:color="auto"/>
                    <w:right w:val="none" w:sz="0" w:space="0" w:color="auto"/>
                  </w:divBdr>
                </w:div>
                <w:div w:id="2021810546">
                  <w:marLeft w:val="0"/>
                  <w:marRight w:val="0"/>
                  <w:marTop w:val="600"/>
                  <w:marBottom w:val="0"/>
                  <w:divBdr>
                    <w:top w:val="none" w:sz="0" w:space="0" w:color="auto"/>
                    <w:left w:val="none" w:sz="0" w:space="0" w:color="auto"/>
                    <w:bottom w:val="none" w:sz="0" w:space="0" w:color="auto"/>
                    <w:right w:val="none" w:sz="0" w:space="0" w:color="auto"/>
                  </w:divBdr>
                </w:div>
                <w:div w:id="20556920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45880205">
      <w:bodyDiv w:val="1"/>
      <w:marLeft w:val="0"/>
      <w:marRight w:val="0"/>
      <w:marTop w:val="0"/>
      <w:marBottom w:val="0"/>
      <w:divBdr>
        <w:top w:val="none" w:sz="0" w:space="0" w:color="auto"/>
        <w:left w:val="none" w:sz="0" w:space="0" w:color="auto"/>
        <w:bottom w:val="none" w:sz="0" w:space="0" w:color="auto"/>
        <w:right w:val="none" w:sz="0" w:space="0" w:color="auto"/>
      </w:divBdr>
      <w:divsChild>
        <w:div w:id="606037398">
          <w:marLeft w:val="0"/>
          <w:marRight w:val="0"/>
          <w:marTop w:val="0"/>
          <w:marBottom w:val="0"/>
          <w:divBdr>
            <w:top w:val="none" w:sz="0" w:space="0" w:color="auto"/>
            <w:left w:val="none" w:sz="0" w:space="0" w:color="auto"/>
            <w:bottom w:val="none" w:sz="0" w:space="0" w:color="auto"/>
            <w:right w:val="none" w:sz="0" w:space="0" w:color="auto"/>
          </w:divBdr>
          <w:divsChild>
            <w:div w:id="990406324">
              <w:marLeft w:val="0"/>
              <w:marRight w:val="0"/>
              <w:marTop w:val="100"/>
              <w:marBottom w:val="100"/>
              <w:divBdr>
                <w:top w:val="none" w:sz="0" w:space="0" w:color="auto"/>
                <w:left w:val="none" w:sz="0" w:space="0" w:color="auto"/>
                <w:bottom w:val="none" w:sz="0" w:space="0" w:color="auto"/>
                <w:right w:val="none" w:sz="0" w:space="0" w:color="auto"/>
              </w:divBdr>
              <w:divsChild>
                <w:div w:id="1934969879">
                  <w:marLeft w:val="0"/>
                  <w:marRight w:val="0"/>
                  <w:marTop w:val="0"/>
                  <w:marBottom w:val="0"/>
                  <w:divBdr>
                    <w:top w:val="none" w:sz="0" w:space="0" w:color="auto"/>
                    <w:left w:val="none" w:sz="0" w:space="0" w:color="auto"/>
                    <w:bottom w:val="none" w:sz="0" w:space="0" w:color="auto"/>
                    <w:right w:val="none" w:sz="0" w:space="0" w:color="auto"/>
                  </w:divBdr>
                  <w:divsChild>
                    <w:div w:id="1024479344">
                      <w:marLeft w:val="0"/>
                      <w:marRight w:val="0"/>
                      <w:marTop w:val="225"/>
                      <w:marBottom w:val="0"/>
                      <w:divBdr>
                        <w:top w:val="none" w:sz="0" w:space="0" w:color="auto"/>
                        <w:left w:val="none" w:sz="0" w:space="0" w:color="auto"/>
                        <w:bottom w:val="none" w:sz="0" w:space="0" w:color="auto"/>
                        <w:right w:val="none" w:sz="0" w:space="0" w:color="auto"/>
                      </w:divBdr>
                      <w:divsChild>
                        <w:div w:id="1171992301">
                          <w:marLeft w:val="0"/>
                          <w:marRight w:val="0"/>
                          <w:marTop w:val="0"/>
                          <w:marBottom w:val="0"/>
                          <w:divBdr>
                            <w:top w:val="none" w:sz="0" w:space="0" w:color="auto"/>
                            <w:left w:val="none" w:sz="0" w:space="0" w:color="auto"/>
                            <w:bottom w:val="none" w:sz="0" w:space="0" w:color="auto"/>
                            <w:right w:val="none" w:sz="0" w:space="0" w:color="auto"/>
                          </w:divBdr>
                          <w:divsChild>
                            <w:div w:id="1760445093">
                              <w:marLeft w:val="0"/>
                              <w:marRight w:val="0"/>
                              <w:marTop w:val="0"/>
                              <w:marBottom w:val="0"/>
                              <w:divBdr>
                                <w:top w:val="none" w:sz="0" w:space="0" w:color="auto"/>
                                <w:left w:val="none" w:sz="0" w:space="0" w:color="auto"/>
                                <w:bottom w:val="none" w:sz="0" w:space="0" w:color="auto"/>
                                <w:right w:val="none" w:sz="0" w:space="0" w:color="auto"/>
                              </w:divBdr>
                              <w:divsChild>
                                <w:div w:id="20589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556560">
      <w:bodyDiv w:val="1"/>
      <w:marLeft w:val="0"/>
      <w:marRight w:val="0"/>
      <w:marTop w:val="0"/>
      <w:marBottom w:val="0"/>
      <w:divBdr>
        <w:top w:val="none" w:sz="0" w:space="0" w:color="auto"/>
        <w:left w:val="none" w:sz="0" w:space="0" w:color="auto"/>
        <w:bottom w:val="none" w:sz="0" w:space="0" w:color="auto"/>
        <w:right w:val="none" w:sz="0" w:space="0" w:color="auto"/>
      </w:divBdr>
      <w:divsChild>
        <w:div w:id="635182031">
          <w:marLeft w:val="0"/>
          <w:marRight w:val="0"/>
          <w:marTop w:val="450"/>
          <w:marBottom w:val="450"/>
          <w:divBdr>
            <w:top w:val="none" w:sz="0" w:space="0" w:color="auto"/>
            <w:left w:val="none" w:sz="0" w:space="0" w:color="auto"/>
            <w:bottom w:val="none" w:sz="0" w:space="0" w:color="auto"/>
            <w:right w:val="none" w:sz="0" w:space="0" w:color="auto"/>
          </w:divBdr>
        </w:div>
        <w:div w:id="1264143777">
          <w:marLeft w:val="0"/>
          <w:marRight w:val="0"/>
          <w:marTop w:val="0"/>
          <w:marBottom w:val="0"/>
          <w:divBdr>
            <w:top w:val="none" w:sz="0" w:space="0" w:color="auto"/>
            <w:left w:val="none" w:sz="0" w:space="0" w:color="auto"/>
            <w:bottom w:val="single" w:sz="6" w:space="11" w:color="D3D3D3"/>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2486</Words>
  <Characters>14174</Characters>
  <Application>Microsoft Office Word</Application>
  <DocSecurity>0</DocSecurity>
  <Lines>118</Lines>
  <Paragraphs>33</Paragraphs>
  <ScaleCrop>false</ScaleCrop>
  <Company/>
  <LinksUpToDate>false</LinksUpToDate>
  <CharactersWithSpaces>16627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chong-cai</dc:creator>
  <cp:lastModifiedBy>zcc</cp:lastModifiedBy>
  <cp:revision>2</cp:revision>
  <dcterms:created xsi:type="dcterms:W3CDTF">2018-10-08T09:37:00Z</dcterms:created>
  <dcterms:modified xsi:type="dcterms:W3CDTF">2018-10-08T09:37:00Z</dcterms:modified>
</cp:coreProperties>
</file>